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40BD" w14:textId="77777777" w:rsidR="00A86AFF" w:rsidRPr="009F1172" w:rsidRDefault="00DF3F59" w:rsidP="009F117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BF1">
        <w:rPr>
          <w:rFonts w:ascii="Times New Roman" w:hAnsi="Times New Roman" w:cs="Times New Roman"/>
          <w:b/>
          <w:sz w:val="28"/>
          <w:szCs w:val="28"/>
        </w:rPr>
        <w:t>Timber Sale Notice</w:t>
      </w:r>
    </w:p>
    <w:p w14:paraId="489CC2E0" w14:textId="21670580" w:rsidR="00D079B7" w:rsidRPr="00D079B7" w:rsidRDefault="00D079B7" w:rsidP="00D079B7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9B7">
        <w:rPr>
          <w:rFonts w:ascii="Times New Roman" w:hAnsi="Times New Roman" w:cs="Times New Roman"/>
          <w:b/>
          <w:sz w:val="24"/>
          <w:szCs w:val="24"/>
          <w:u w:val="single"/>
        </w:rPr>
        <w:t>Brunswick County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VA</w:t>
      </w:r>
      <w:r w:rsidRPr="00D079B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Industrial Development Authority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(</w:t>
      </w:r>
      <w:r w:rsidRPr="00D079B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6E0BDE">
        <w:rPr>
          <w:rFonts w:ascii="Times New Roman" w:hAnsi="Times New Roman" w:cs="Times New Roman"/>
          <w:b/>
          <w:sz w:val="24"/>
          <w:szCs w:val="24"/>
          <w:u w:val="single"/>
        </w:rPr>
        <w:t>t.</w:t>
      </w:r>
      <w:r w:rsidRPr="00D079B7">
        <w:rPr>
          <w:rFonts w:ascii="Times New Roman" w:hAnsi="Times New Roman" w:cs="Times New Roman"/>
          <w:b/>
          <w:sz w:val="24"/>
          <w:szCs w:val="24"/>
          <w:u w:val="single"/>
        </w:rPr>
        <w:t xml:space="preserve"> Paul’s Tract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45F5F07A" w14:textId="77777777" w:rsidR="00A86AFF" w:rsidRPr="00D079B7" w:rsidRDefault="007B748E" w:rsidP="00DF3F59">
      <w:pPr>
        <w:contextualSpacing/>
        <w:jc w:val="center"/>
        <w:rPr>
          <w:rFonts w:ascii="Times New Roman" w:hAnsi="Times New Roman" w:cs="Times New Roman"/>
          <w:b/>
        </w:rPr>
      </w:pPr>
      <w:r w:rsidRPr="00D079B7">
        <w:rPr>
          <w:rFonts w:ascii="Times New Roman" w:hAnsi="Times New Roman" w:cs="Times New Roman"/>
          <w:b/>
        </w:rPr>
        <w:t>Brunswick</w:t>
      </w:r>
      <w:r w:rsidR="008F1EA4" w:rsidRPr="00D079B7">
        <w:rPr>
          <w:rFonts w:ascii="Times New Roman" w:hAnsi="Times New Roman" w:cs="Times New Roman"/>
          <w:b/>
        </w:rPr>
        <w:t xml:space="preserve"> County, VA</w:t>
      </w:r>
    </w:p>
    <w:p w14:paraId="07174C8B" w14:textId="3E02DD52" w:rsidR="00A86AFF" w:rsidRPr="00D079B7" w:rsidRDefault="00D079B7" w:rsidP="009F1172">
      <w:pPr>
        <w:contextualSpacing/>
        <w:jc w:val="center"/>
        <w:rPr>
          <w:rFonts w:ascii="Times New Roman" w:hAnsi="Times New Roman" w:cs="Times New Roman"/>
          <w:b/>
        </w:rPr>
      </w:pPr>
      <w:r w:rsidRPr="00D079B7">
        <w:rPr>
          <w:rFonts w:ascii="Times New Roman" w:hAnsi="Times New Roman" w:cs="Times New Roman"/>
          <w:b/>
        </w:rPr>
        <w:t>9</w:t>
      </w:r>
      <w:r w:rsidR="007B748E" w:rsidRPr="00D079B7">
        <w:rPr>
          <w:rFonts w:ascii="Times New Roman" w:hAnsi="Times New Roman" w:cs="Times New Roman"/>
          <w:b/>
        </w:rPr>
        <w:t>0</w:t>
      </w:r>
      <w:r w:rsidR="00A86AFF" w:rsidRPr="00D079B7">
        <w:rPr>
          <w:rFonts w:ascii="Times New Roman" w:hAnsi="Times New Roman" w:cs="Times New Roman"/>
          <w:b/>
        </w:rPr>
        <w:t>+/- Acres</w:t>
      </w:r>
    </w:p>
    <w:p w14:paraId="23E02A45" w14:textId="24CBEA17" w:rsidR="00CE4106" w:rsidRPr="00D079B7" w:rsidRDefault="00BC1BF1" w:rsidP="005E2663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D079B7">
        <w:rPr>
          <w:rFonts w:ascii="Times New Roman" w:hAnsi="Times New Roman" w:cs="Times New Roman"/>
          <w:b/>
          <w:u w:val="single"/>
        </w:rPr>
        <w:t>Bid Openi</w:t>
      </w:r>
      <w:r w:rsidR="004D486C" w:rsidRPr="00D079B7">
        <w:rPr>
          <w:rFonts w:ascii="Times New Roman" w:hAnsi="Times New Roman" w:cs="Times New Roman"/>
          <w:b/>
          <w:u w:val="single"/>
        </w:rPr>
        <w:t>ng: 11</w:t>
      </w:r>
      <w:r w:rsidR="00B27444" w:rsidRPr="00D079B7">
        <w:rPr>
          <w:rFonts w:ascii="Times New Roman" w:hAnsi="Times New Roman" w:cs="Times New Roman"/>
          <w:b/>
          <w:u w:val="single"/>
        </w:rPr>
        <w:t xml:space="preserve">:00 A.M., </w:t>
      </w:r>
      <w:r w:rsidR="00D079B7" w:rsidRPr="00D079B7">
        <w:rPr>
          <w:rFonts w:ascii="Times New Roman" w:hAnsi="Times New Roman" w:cs="Times New Roman"/>
          <w:b/>
          <w:u w:val="single"/>
        </w:rPr>
        <w:t>Friday</w:t>
      </w:r>
      <w:r w:rsidR="00391FED" w:rsidRPr="00D079B7">
        <w:rPr>
          <w:rFonts w:ascii="Times New Roman" w:hAnsi="Times New Roman" w:cs="Times New Roman"/>
          <w:b/>
          <w:u w:val="single"/>
        </w:rPr>
        <w:t xml:space="preserve">, </w:t>
      </w:r>
      <w:r w:rsidR="00D079B7" w:rsidRPr="00D079B7">
        <w:rPr>
          <w:rFonts w:ascii="Times New Roman" w:hAnsi="Times New Roman" w:cs="Times New Roman"/>
          <w:b/>
          <w:u w:val="single"/>
        </w:rPr>
        <w:t>May</w:t>
      </w:r>
      <w:r w:rsidR="007B748E" w:rsidRPr="00D079B7">
        <w:rPr>
          <w:rFonts w:ascii="Times New Roman" w:hAnsi="Times New Roman" w:cs="Times New Roman"/>
          <w:b/>
          <w:u w:val="single"/>
        </w:rPr>
        <w:t xml:space="preserve"> </w:t>
      </w:r>
      <w:r w:rsidR="00913C86">
        <w:rPr>
          <w:rFonts w:ascii="Times New Roman" w:hAnsi="Times New Roman" w:cs="Times New Roman"/>
          <w:b/>
          <w:u w:val="single"/>
        </w:rPr>
        <w:t>21</w:t>
      </w:r>
      <w:r w:rsidR="00D37433" w:rsidRPr="00D079B7">
        <w:rPr>
          <w:rFonts w:ascii="Times New Roman" w:hAnsi="Times New Roman" w:cs="Times New Roman"/>
          <w:b/>
          <w:u w:val="single"/>
        </w:rPr>
        <w:t>, 202</w:t>
      </w:r>
      <w:r w:rsidR="00D079B7" w:rsidRPr="00D079B7">
        <w:rPr>
          <w:rFonts w:ascii="Times New Roman" w:hAnsi="Times New Roman" w:cs="Times New Roman"/>
          <w:b/>
          <w:u w:val="single"/>
        </w:rPr>
        <w:t>1</w:t>
      </w:r>
    </w:p>
    <w:p w14:paraId="69C24E43" w14:textId="77777777" w:rsidR="005E2663" w:rsidRPr="00B2743B" w:rsidRDefault="005E2663" w:rsidP="005E2663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5E415F31" w14:textId="55FFAB88" w:rsidR="00304966" w:rsidRPr="00D079B7" w:rsidRDefault="00D079B7" w:rsidP="00DF3F59">
      <w:pPr>
        <w:spacing w:line="240" w:lineRule="auto"/>
        <w:rPr>
          <w:rFonts w:ascii="Times New Roman" w:hAnsi="Times New Roman" w:cs="Times New Roman"/>
        </w:rPr>
      </w:pPr>
      <w:r w:rsidRPr="00D079B7">
        <w:rPr>
          <w:rFonts w:ascii="Times New Roman" w:hAnsi="Times New Roman" w:cs="Times New Roman"/>
        </w:rPr>
        <w:t>The Brunswick County, VA Industrial Development Authority</w:t>
      </w:r>
      <w:r w:rsidR="00A363C5" w:rsidRPr="00D079B7">
        <w:rPr>
          <w:rFonts w:ascii="Times New Roman" w:hAnsi="Times New Roman" w:cs="Times New Roman"/>
        </w:rPr>
        <w:t xml:space="preserve"> wi</w:t>
      </w:r>
      <w:r w:rsidR="00C50992" w:rsidRPr="00D079B7">
        <w:rPr>
          <w:rFonts w:ascii="Times New Roman" w:hAnsi="Times New Roman" w:cs="Times New Roman"/>
        </w:rPr>
        <w:t>ll be accepting</w:t>
      </w:r>
      <w:r w:rsidR="000B3353" w:rsidRPr="00D079B7">
        <w:rPr>
          <w:rFonts w:ascii="Times New Roman" w:hAnsi="Times New Roman" w:cs="Times New Roman"/>
        </w:rPr>
        <w:t xml:space="preserve"> </w:t>
      </w:r>
      <w:r w:rsidR="00065FFA" w:rsidRPr="00D079B7">
        <w:rPr>
          <w:rFonts w:ascii="Times New Roman" w:hAnsi="Times New Roman" w:cs="Times New Roman"/>
        </w:rPr>
        <w:t xml:space="preserve">lump sum </w:t>
      </w:r>
      <w:r w:rsidR="000B3353" w:rsidRPr="00D079B7">
        <w:rPr>
          <w:rFonts w:ascii="Times New Roman" w:hAnsi="Times New Roman" w:cs="Times New Roman"/>
        </w:rPr>
        <w:t>sealed bids for</w:t>
      </w:r>
      <w:r w:rsidR="004B76A7" w:rsidRPr="00D079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9</w:t>
      </w:r>
      <w:r w:rsidR="007B748E" w:rsidRPr="00D079B7">
        <w:rPr>
          <w:rFonts w:ascii="Times New Roman" w:hAnsi="Times New Roman" w:cs="Times New Roman"/>
          <w:b/>
        </w:rPr>
        <w:t>0</w:t>
      </w:r>
      <w:r w:rsidR="004B76A7" w:rsidRPr="00D079B7">
        <w:rPr>
          <w:rFonts w:ascii="Times New Roman" w:hAnsi="Times New Roman" w:cs="Times New Roman"/>
          <w:b/>
        </w:rPr>
        <w:t xml:space="preserve">+/- Acres </w:t>
      </w:r>
      <w:r w:rsidR="004B76A7" w:rsidRPr="00D079B7">
        <w:rPr>
          <w:rFonts w:ascii="Times New Roman" w:hAnsi="Times New Roman" w:cs="Times New Roman"/>
        </w:rPr>
        <w:t>of merchantable t</w:t>
      </w:r>
      <w:r w:rsidR="00990D16" w:rsidRPr="00D079B7">
        <w:rPr>
          <w:rFonts w:ascii="Times New Roman" w:hAnsi="Times New Roman" w:cs="Times New Roman"/>
        </w:rPr>
        <w:t>imber.  The tract</w:t>
      </w:r>
      <w:r w:rsidR="00216F8B" w:rsidRPr="00D079B7">
        <w:rPr>
          <w:rFonts w:ascii="Times New Roman" w:hAnsi="Times New Roman" w:cs="Times New Roman"/>
        </w:rPr>
        <w:t xml:space="preserve"> consists</w:t>
      </w:r>
      <w:r w:rsidR="008F1EA4" w:rsidRPr="00D079B7">
        <w:rPr>
          <w:rFonts w:ascii="Times New Roman" w:hAnsi="Times New Roman" w:cs="Times New Roman"/>
        </w:rPr>
        <w:t xml:space="preserve"> </w:t>
      </w:r>
      <w:r w:rsidR="002B49DE" w:rsidRPr="00D079B7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>a mix of Pine and Hardwood Sawtimber and Pulpwood</w:t>
      </w:r>
      <w:r w:rsidR="002B49DE" w:rsidRPr="00D079B7">
        <w:rPr>
          <w:rFonts w:ascii="Times New Roman" w:hAnsi="Times New Roman" w:cs="Times New Roman"/>
        </w:rPr>
        <w:t xml:space="preserve">.  </w:t>
      </w:r>
      <w:r w:rsidR="00A363C5" w:rsidRPr="00D079B7">
        <w:rPr>
          <w:rFonts w:ascii="Times New Roman" w:hAnsi="Times New Roman" w:cs="Times New Roman"/>
        </w:rPr>
        <w:t xml:space="preserve">The tract is located approximately </w:t>
      </w:r>
      <w:r>
        <w:rPr>
          <w:rFonts w:ascii="Times New Roman" w:hAnsi="Times New Roman" w:cs="Times New Roman"/>
        </w:rPr>
        <w:t>0.75</w:t>
      </w:r>
      <w:r w:rsidR="007B748E" w:rsidRPr="00D079B7">
        <w:rPr>
          <w:rFonts w:ascii="Times New Roman" w:hAnsi="Times New Roman" w:cs="Times New Roman"/>
        </w:rPr>
        <w:t xml:space="preserve"> </w:t>
      </w:r>
      <w:r w:rsidR="00A363C5" w:rsidRPr="00D079B7">
        <w:rPr>
          <w:rFonts w:ascii="Times New Roman" w:hAnsi="Times New Roman" w:cs="Times New Roman"/>
        </w:rPr>
        <w:t xml:space="preserve">miles </w:t>
      </w:r>
      <w:r w:rsidR="007B748E" w:rsidRPr="00D079B7">
        <w:rPr>
          <w:rFonts w:ascii="Times New Roman" w:hAnsi="Times New Roman" w:cs="Times New Roman"/>
        </w:rPr>
        <w:t xml:space="preserve">north of the intersection </w:t>
      </w:r>
      <w:r>
        <w:rPr>
          <w:rFonts w:ascii="Times New Roman" w:hAnsi="Times New Roman" w:cs="Times New Roman"/>
        </w:rPr>
        <w:t>of State Route 642 (Poor House Rd) and Business Route 58 (Lawrenceville Plank Rd) and on the west side of State Route 642 (Poor House Rd)</w:t>
      </w:r>
      <w:r w:rsidR="007B748E" w:rsidRPr="00D079B7">
        <w:rPr>
          <w:rFonts w:ascii="Times New Roman" w:hAnsi="Times New Roman" w:cs="Times New Roman"/>
        </w:rPr>
        <w:t xml:space="preserve"> </w:t>
      </w:r>
      <w:r w:rsidR="00D37433" w:rsidRPr="00D079B7">
        <w:rPr>
          <w:rFonts w:ascii="Times New Roman" w:hAnsi="Times New Roman" w:cs="Times New Roman"/>
        </w:rPr>
        <w:t xml:space="preserve">in </w:t>
      </w:r>
      <w:r w:rsidR="007B748E" w:rsidRPr="00D079B7">
        <w:rPr>
          <w:rFonts w:ascii="Times New Roman" w:hAnsi="Times New Roman" w:cs="Times New Roman"/>
        </w:rPr>
        <w:t>Brunswick</w:t>
      </w:r>
      <w:r w:rsidR="00D37433" w:rsidRPr="00D079B7">
        <w:rPr>
          <w:rFonts w:ascii="Times New Roman" w:hAnsi="Times New Roman" w:cs="Times New Roman"/>
        </w:rPr>
        <w:t xml:space="preserve"> County, VA.</w:t>
      </w:r>
    </w:p>
    <w:p w14:paraId="0CEDC880" w14:textId="468A7AD8" w:rsidR="009F72D8" w:rsidRPr="00D079B7" w:rsidRDefault="001E40A2" w:rsidP="00DF3F59">
      <w:pPr>
        <w:spacing w:line="240" w:lineRule="auto"/>
        <w:rPr>
          <w:rFonts w:ascii="Times New Roman" w:hAnsi="Times New Roman" w:cs="Times New Roman"/>
        </w:rPr>
      </w:pPr>
      <w:r w:rsidRPr="00D079B7">
        <w:rPr>
          <w:rFonts w:ascii="Times New Roman" w:hAnsi="Times New Roman" w:cs="Times New Roman"/>
        </w:rPr>
        <w:t xml:space="preserve">All </w:t>
      </w:r>
      <w:r w:rsidR="00544C49" w:rsidRPr="00D079B7">
        <w:rPr>
          <w:rFonts w:ascii="Times New Roman" w:hAnsi="Times New Roman" w:cs="Times New Roman"/>
        </w:rPr>
        <w:t xml:space="preserve">harvest boundary </w:t>
      </w:r>
      <w:r w:rsidR="009F4072" w:rsidRPr="00D079B7">
        <w:rPr>
          <w:rFonts w:ascii="Times New Roman" w:hAnsi="Times New Roman" w:cs="Times New Roman"/>
        </w:rPr>
        <w:t xml:space="preserve">lines are marked with </w:t>
      </w:r>
      <w:r w:rsidR="00BE0FF2" w:rsidRPr="00D079B7">
        <w:rPr>
          <w:rFonts w:ascii="Times New Roman" w:hAnsi="Times New Roman" w:cs="Times New Roman"/>
        </w:rPr>
        <w:t xml:space="preserve">PINK </w:t>
      </w:r>
      <w:r w:rsidR="002E2146" w:rsidRPr="00D079B7">
        <w:rPr>
          <w:rFonts w:ascii="Times New Roman" w:hAnsi="Times New Roman" w:cs="Times New Roman"/>
        </w:rPr>
        <w:t>ribbon</w:t>
      </w:r>
      <w:r w:rsidR="00B84AA6" w:rsidRPr="00D079B7">
        <w:rPr>
          <w:rFonts w:ascii="Times New Roman" w:hAnsi="Times New Roman" w:cs="Times New Roman"/>
        </w:rPr>
        <w:t xml:space="preserve">.  </w:t>
      </w:r>
      <w:r w:rsidR="00C31BCB" w:rsidRPr="00D079B7">
        <w:rPr>
          <w:rFonts w:ascii="Times New Roman" w:hAnsi="Times New Roman" w:cs="Times New Roman"/>
        </w:rPr>
        <w:t>The attached map</w:t>
      </w:r>
      <w:r w:rsidR="004F2EBF" w:rsidRPr="00D079B7">
        <w:rPr>
          <w:rFonts w:ascii="Times New Roman" w:hAnsi="Times New Roman" w:cs="Times New Roman"/>
        </w:rPr>
        <w:t>s</w:t>
      </w:r>
      <w:r w:rsidR="00704864" w:rsidRPr="00D079B7">
        <w:rPr>
          <w:rFonts w:ascii="Times New Roman" w:hAnsi="Times New Roman" w:cs="Times New Roman"/>
        </w:rPr>
        <w:t xml:space="preserve"> represent</w:t>
      </w:r>
      <w:r w:rsidR="00C31BCB" w:rsidRPr="00D079B7">
        <w:rPr>
          <w:rFonts w:ascii="Times New Roman" w:hAnsi="Times New Roman" w:cs="Times New Roman"/>
        </w:rPr>
        <w:t xml:space="preserve"> the location of the tract</w:t>
      </w:r>
      <w:r w:rsidR="005355B8" w:rsidRPr="00D079B7">
        <w:rPr>
          <w:rFonts w:ascii="Times New Roman" w:hAnsi="Times New Roman" w:cs="Times New Roman"/>
        </w:rPr>
        <w:t xml:space="preserve"> and sale area</w:t>
      </w:r>
      <w:r w:rsidR="00704864" w:rsidRPr="00D079B7">
        <w:rPr>
          <w:rFonts w:ascii="Times New Roman" w:hAnsi="Times New Roman" w:cs="Times New Roman"/>
        </w:rPr>
        <w:t>.</w:t>
      </w:r>
    </w:p>
    <w:p w14:paraId="193186FB" w14:textId="77777777" w:rsidR="00094EAC" w:rsidRPr="00D079B7" w:rsidRDefault="00B26F89" w:rsidP="00DF3F59">
      <w:pPr>
        <w:spacing w:line="240" w:lineRule="auto"/>
        <w:rPr>
          <w:rFonts w:ascii="Times New Roman" w:hAnsi="Times New Roman" w:cs="Times New Roman"/>
        </w:rPr>
      </w:pPr>
      <w:r w:rsidRPr="00D079B7">
        <w:rPr>
          <w:rFonts w:ascii="Times New Roman" w:hAnsi="Times New Roman" w:cs="Times New Roman"/>
        </w:rPr>
        <w:t>CONDITIONS OF THE SALE</w:t>
      </w:r>
      <w:r w:rsidR="00094EAC" w:rsidRPr="00D079B7">
        <w:rPr>
          <w:rFonts w:ascii="Times New Roman" w:hAnsi="Times New Roman" w:cs="Times New Roman"/>
        </w:rPr>
        <w:t>:</w:t>
      </w:r>
    </w:p>
    <w:p w14:paraId="1C1412AB" w14:textId="77777777" w:rsidR="006940D6" w:rsidRPr="00D079B7" w:rsidRDefault="00094EAC" w:rsidP="009F1172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 w:rsidRPr="00D079B7">
        <w:rPr>
          <w:rFonts w:ascii="Times New Roman" w:hAnsi="Times New Roman" w:cs="Times New Roman"/>
        </w:rPr>
        <w:t xml:space="preserve">Timber is to be </w:t>
      </w:r>
      <w:proofErr w:type="spellStart"/>
      <w:r w:rsidRPr="00D079B7">
        <w:rPr>
          <w:rFonts w:ascii="Times New Roman" w:hAnsi="Times New Roman" w:cs="Times New Roman"/>
        </w:rPr>
        <w:t>clearcu</w:t>
      </w:r>
      <w:r w:rsidR="006940D6" w:rsidRPr="00D079B7">
        <w:rPr>
          <w:rFonts w:ascii="Times New Roman" w:hAnsi="Times New Roman" w:cs="Times New Roman"/>
        </w:rPr>
        <w:t>t</w:t>
      </w:r>
      <w:proofErr w:type="spellEnd"/>
      <w:r w:rsidR="006940D6" w:rsidRPr="00D079B7">
        <w:rPr>
          <w:rFonts w:ascii="Times New Roman" w:hAnsi="Times New Roman" w:cs="Times New Roman"/>
        </w:rPr>
        <w:t>.</w:t>
      </w:r>
    </w:p>
    <w:p w14:paraId="491CE889" w14:textId="77777777" w:rsidR="00F5647F" w:rsidRPr="00D079B7" w:rsidRDefault="00F5647F" w:rsidP="00F5647F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 w:rsidRPr="00D079B7">
        <w:rPr>
          <w:rFonts w:ascii="Times New Roman" w:hAnsi="Times New Roman" w:cs="Times New Roman"/>
        </w:rPr>
        <w:t xml:space="preserve">The purchaser will be given </w:t>
      </w:r>
      <w:r w:rsidRPr="00D079B7">
        <w:rPr>
          <w:rFonts w:ascii="Times New Roman" w:hAnsi="Times New Roman" w:cs="Times New Roman"/>
          <w:u w:val="single"/>
        </w:rPr>
        <w:t>24 months</w:t>
      </w:r>
      <w:r w:rsidRPr="00D079B7">
        <w:rPr>
          <w:rFonts w:ascii="Times New Roman" w:hAnsi="Times New Roman" w:cs="Times New Roman"/>
        </w:rPr>
        <w:t xml:space="preserve"> from the date of closing to cut and remove all trees along with all usual and customary logging privileges.  </w:t>
      </w:r>
    </w:p>
    <w:p w14:paraId="7511B55F" w14:textId="1C558BA2" w:rsidR="00F5647F" w:rsidRPr="004450D5" w:rsidRDefault="00F5647F" w:rsidP="007B5F9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b/>
          <w:bCs/>
          <w:u w:val="single"/>
        </w:rPr>
      </w:pPr>
      <w:r w:rsidRPr="00D079B7">
        <w:rPr>
          <w:rFonts w:ascii="Times New Roman" w:hAnsi="Times New Roman" w:cs="Times New Roman"/>
        </w:rPr>
        <w:t xml:space="preserve">Access to the tract for harvesting will be granted from </w:t>
      </w:r>
      <w:r w:rsidR="000A64D2" w:rsidRPr="00D079B7">
        <w:rPr>
          <w:rFonts w:ascii="Times New Roman" w:hAnsi="Times New Roman" w:cs="Times New Roman"/>
        </w:rPr>
        <w:t xml:space="preserve">State Route </w:t>
      </w:r>
      <w:r w:rsidR="00D079B7">
        <w:rPr>
          <w:rFonts w:ascii="Times New Roman" w:hAnsi="Times New Roman" w:cs="Times New Roman"/>
        </w:rPr>
        <w:t>642 (Poor House Rd)</w:t>
      </w:r>
      <w:r w:rsidR="00B12A24">
        <w:rPr>
          <w:rFonts w:ascii="Times New Roman" w:hAnsi="Times New Roman" w:cs="Times New Roman"/>
        </w:rPr>
        <w:t xml:space="preserve"> to harvest the two eastern blocks</w:t>
      </w:r>
      <w:r w:rsidR="00D079B7">
        <w:rPr>
          <w:rFonts w:ascii="Times New Roman" w:hAnsi="Times New Roman" w:cs="Times New Roman"/>
        </w:rPr>
        <w:t xml:space="preserve"> and from an</w:t>
      </w:r>
      <w:r w:rsidR="00B12A24">
        <w:rPr>
          <w:rFonts w:ascii="Times New Roman" w:hAnsi="Times New Roman" w:cs="Times New Roman"/>
        </w:rPr>
        <w:t xml:space="preserve"> access road through the Saint Paul’s College campus</w:t>
      </w:r>
      <w:r w:rsidR="000A64D2" w:rsidRPr="00D079B7">
        <w:rPr>
          <w:rFonts w:ascii="Times New Roman" w:hAnsi="Times New Roman" w:cs="Times New Roman"/>
        </w:rPr>
        <w:t xml:space="preserve"> </w:t>
      </w:r>
      <w:r w:rsidR="00B12A24">
        <w:rPr>
          <w:rFonts w:ascii="Times New Roman" w:hAnsi="Times New Roman" w:cs="Times New Roman"/>
        </w:rPr>
        <w:t xml:space="preserve">to harvest the western block and </w:t>
      </w:r>
      <w:r w:rsidR="000A64D2" w:rsidRPr="00D079B7">
        <w:rPr>
          <w:rFonts w:ascii="Times New Roman" w:hAnsi="Times New Roman" w:cs="Times New Roman"/>
        </w:rPr>
        <w:t>as</w:t>
      </w:r>
      <w:r w:rsidR="00C376AD" w:rsidRPr="00D079B7">
        <w:rPr>
          <w:rFonts w:ascii="Times New Roman" w:hAnsi="Times New Roman" w:cs="Times New Roman"/>
        </w:rPr>
        <w:t xml:space="preserve"> shown on the att</w:t>
      </w:r>
      <w:r w:rsidR="001165AC" w:rsidRPr="00D079B7">
        <w:rPr>
          <w:rFonts w:ascii="Times New Roman" w:hAnsi="Times New Roman" w:cs="Times New Roman"/>
        </w:rPr>
        <w:t>ached maps.</w:t>
      </w:r>
      <w:r w:rsidR="00B12A24">
        <w:rPr>
          <w:rFonts w:ascii="Times New Roman" w:hAnsi="Times New Roman" w:cs="Times New Roman"/>
        </w:rPr>
        <w:t xml:space="preserve">  Note that the access through the Saint Paul’s College campus will not be open for vehicular traffic until harvesting begins.  To view the western block, access is across a foot bridge that is shown on the attached map.  The harvest access through the campus may be inspected by foot.</w:t>
      </w:r>
      <w:r w:rsidR="004450D5">
        <w:rPr>
          <w:rFonts w:ascii="Times New Roman" w:hAnsi="Times New Roman" w:cs="Times New Roman"/>
        </w:rPr>
        <w:t xml:space="preserve">  </w:t>
      </w:r>
      <w:r w:rsidR="004450D5" w:rsidRPr="004450D5">
        <w:rPr>
          <w:rFonts w:ascii="Times New Roman" w:hAnsi="Times New Roman" w:cs="Times New Roman"/>
          <w:b/>
          <w:bCs/>
          <w:u w:val="single"/>
        </w:rPr>
        <w:t>The gate lock combo for the access path on State Route 642 (Poor House Rd) is 1172.  The gate must be close</w:t>
      </w:r>
      <w:r w:rsidR="00EB7A3E">
        <w:rPr>
          <w:rFonts w:ascii="Times New Roman" w:hAnsi="Times New Roman" w:cs="Times New Roman"/>
          <w:b/>
          <w:bCs/>
          <w:u w:val="single"/>
        </w:rPr>
        <w:t>d</w:t>
      </w:r>
      <w:r w:rsidR="004450D5" w:rsidRPr="004450D5">
        <w:rPr>
          <w:rFonts w:ascii="Times New Roman" w:hAnsi="Times New Roman" w:cs="Times New Roman"/>
          <w:b/>
          <w:bCs/>
          <w:u w:val="single"/>
        </w:rPr>
        <w:t xml:space="preserve"> and locked when exiting the tract.</w:t>
      </w:r>
    </w:p>
    <w:p w14:paraId="4367E30A" w14:textId="77777777" w:rsidR="007132F9" w:rsidRPr="00D079B7" w:rsidRDefault="007426BB" w:rsidP="007B5F9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 w:rsidRPr="00D079B7">
        <w:rPr>
          <w:rFonts w:ascii="Times New Roman" w:hAnsi="Times New Roman" w:cs="Times New Roman"/>
        </w:rPr>
        <w:t>Th</w:t>
      </w:r>
      <w:r w:rsidR="00DB7ABD" w:rsidRPr="00D079B7">
        <w:rPr>
          <w:rFonts w:ascii="Times New Roman" w:hAnsi="Times New Roman" w:cs="Times New Roman"/>
        </w:rPr>
        <w:t xml:space="preserve">e buyer must follow the </w:t>
      </w:r>
      <w:r w:rsidR="00C376AD" w:rsidRPr="00D079B7">
        <w:rPr>
          <w:rFonts w:ascii="Times New Roman" w:hAnsi="Times New Roman" w:cs="Times New Roman"/>
        </w:rPr>
        <w:t>Virginia</w:t>
      </w:r>
      <w:r w:rsidRPr="00D079B7">
        <w:rPr>
          <w:rFonts w:ascii="Times New Roman" w:hAnsi="Times New Roman" w:cs="Times New Roman"/>
        </w:rPr>
        <w:t xml:space="preserve"> </w:t>
      </w:r>
      <w:r w:rsidR="001165AC" w:rsidRPr="00D079B7">
        <w:rPr>
          <w:rFonts w:ascii="Times New Roman" w:hAnsi="Times New Roman" w:cs="Times New Roman"/>
        </w:rPr>
        <w:t>Department of Forestry</w:t>
      </w:r>
      <w:r w:rsidR="00DB7ABD" w:rsidRPr="00D079B7">
        <w:rPr>
          <w:rFonts w:ascii="Times New Roman" w:hAnsi="Times New Roman" w:cs="Times New Roman"/>
        </w:rPr>
        <w:t xml:space="preserve"> Bes</w:t>
      </w:r>
      <w:r w:rsidRPr="00D079B7">
        <w:rPr>
          <w:rFonts w:ascii="Times New Roman" w:hAnsi="Times New Roman" w:cs="Times New Roman"/>
        </w:rPr>
        <w:t>t Management Practices as closely as possible.</w:t>
      </w:r>
      <w:r w:rsidR="000B1F67" w:rsidRPr="00D079B7">
        <w:rPr>
          <w:rFonts w:ascii="Times New Roman" w:hAnsi="Times New Roman" w:cs="Times New Roman"/>
        </w:rPr>
        <w:t xml:space="preserve"> </w:t>
      </w:r>
    </w:p>
    <w:p w14:paraId="037DD545" w14:textId="77777777" w:rsidR="007426BB" w:rsidRPr="00D079B7" w:rsidRDefault="007426BB" w:rsidP="009F1172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 w:rsidRPr="00D079B7">
        <w:rPr>
          <w:rFonts w:ascii="Times New Roman" w:hAnsi="Times New Roman" w:cs="Times New Roman"/>
        </w:rPr>
        <w:t>A</w:t>
      </w:r>
      <w:r w:rsidR="00DB7ABD" w:rsidRPr="00D079B7">
        <w:rPr>
          <w:rFonts w:ascii="Times New Roman" w:hAnsi="Times New Roman" w:cs="Times New Roman"/>
        </w:rPr>
        <w:t>ll roads and</w:t>
      </w:r>
      <w:r w:rsidR="004D72E1" w:rsidRPr="00D079B7">
        <w:rPr>
          <w:rFonts w:ascii="Times New Roman" w:hAnsi="Times New Roman" w:cs="Times New Roman"/>
        </w:rPr>
        <w:t xml:space="preserve"> paths</w:t>
      </w:r>
      <w:r w:rsidR="00866E06" w:rsidRPr="00D079B7">
        <w:rPr>
          <w:rFonts w:ascii="Times New Roman" w:hAnsi="Times New Roman" w:cs="Times New Roman"/>
        </w:rPr>
        <w:t xml:space="preserve"> </w:t>
      </w:r>
      <w:r w:rsidRPr="00D079B7">
        <w:rPr>
          <w:rFonts w:ascii="Times New Roman" w:hAnsi="Times New Roman" w:cs="Times New Roman"/>
        </w:rPr>
        <w:t>used for logging must be left in as good or better condition as t</w:t>
      </w:r>
      <w:r w:rsidR="009F4072" w:rsidRPr="00D079B7">
        <w:rPr>
          <w:rFonts w:ascii="Times New Roman" w:hAnsi="Times New Roman" w:cs="Times New Roman"/>
        </w:rPr>
        <w:t xml:space="preserve">hey </w:t>
      </w:r>
      <w:r w:rsidR="007730F8" w:rsidRPr="00D079B7">
        <w:rPr>
          <w:rFonts w:ascii="Times New Roman" w:hAnsi="Times New Roman" w:cs="Times New Roman"/>
        </w:rPr>
        <w:t>were before logging began.</w:t>
      </w:r>
    </w:p>
    <w:p w14:paraId="6F6809E1" w14:textId="4549D144" w:rsidR="00F5647F" w:rsidRPr="00B12A24" w:rsidRDefault="004D72E1" w:rsidP="00B12A24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 w:rsidRPr="00D079B7">
        <w:rPr>
          <w:rFonts w:ascii="Times New Roman" w:hAnsi="Times New Roman" w:cs="Times New Roman"/>
        </w:rPr>
        <w:t xml:space="preserve">All loading decks must </w:t>
      </w:r>
      <w:r w:rsidR="00904851" w:rsidRPr="00D079B7">
        <w:rPr>
          <w:rFonts w:ascii="Times New Roman" w:hAnsi="Times New Roman" w:cs="Times New Roman"/>
        </w:rPr>
        <w:t>be located within the sale area and all line trees</w:t>
      </w:r>
      <w:r w:rsidR="001C70FF" w:rsidRPr="00D079B7">
        <w:rPr>
          <w:rFonts w:ascii="Times New Roman" w:hAnsi="Times New Roman" w:cs="Times New Roman"/>
        </w:rPr>
        <w:t xml:space="preserve"> marked with PINK ribbon</w:t>
      </w:r>
      <w:r w:rsidR="00904851" w:rsidRPr="00D079B7">
        <w:rPr>
          <w:rFonts w:ascii="Times New Roman" w:hAnsi="Times New Roman" w:cs="Times New Roman"/>
        </w:rPr>
        <w:t xml:space="preserve"> </w:t>
      </w:r>
      <w:r w:rsidR="00A81CFC" w:rsidRPr="00D079B7">
        <w:rPr>
          <w:rFonts w:ascii="Times New Roman" w:hAnsi="Times New Roman" w:cs="Times New Roman"/>
        </w:rPr>
        <w:t xml:space="preserve">and/or paint </w:t>
      </w:r>
      <w:r w:rsidR="00904851" w:rsidRPr="00D079B7">
        <w:rPr>
          <w:rFonts w:ascii="Times New Roman" w:hAnsi="Times New Roman" w:cs="Times New Roman"/>
        </w:rPr>
        <w:t>shall be left standing.</w:t>
      </w:r>
      <w:r w:rsidR="006746E9" w:rsidRPr="00D079B7">
        <w:rPr>
          <w:rFonts w:ascii="Times New Roman" w:hAnsi="Times New Roman" w:cs="Times New Roman"/>
        </w:rPr>
        <w:t xml:space="preserve">  The location of all loading decks will be determined through coordination with</w:t>
      </w:r>
      <w:r w:rsidR="007132F9" w:rsidRPr="00D079B7">
        <w:rPr>
          <w:rFonts w:ascii="Times New Roman" w:hAnsi="Times New Roman" w:cs="Times New Roman"/>
        </w:rPr>
        <w:t xml:space="preserve"> </w:t>
      </w:r>
      <w:r w:rsidR="00B12A24">
        <w:rPr>
          <w:rFonts w:ascii="Times New Roman" w:hAnsi="Times New Roman" w:cs="Times New Roman"/>
        </w:rPr>
        <w:t>a representative of the Brunswick County IDA</w:t>
      </w:r>
      <w:r w:rsidR="006746E9" w:rsidRPr="00D079B7">
        <w:rPr>
          <w:rFonts w:ascii="Times New Roman" w:hAnsi="Times New Roman" w:cs="Times New Roman"/>
        </w:rPr>
        <w:t>.</w:t>
      </w:r>
    </w:p>
    <w:p w14:paraId="054FE2F2" w14:textId="77777777" w:rsidR="005D0B89" w:rsidRPr="00D079B7" w:rsidRDefault="007426BB" w:rsidP="009F1172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 w:rsidRPr="00D079B7">
        <w:rPr>
          <w:rFonts w:ascii="Times New Roman" w:hAnsi="Times New Roman" w:cs="Times New Roman"/>
        </w:rPr>
        <w:t xml:space="preserve">No trees, laps, or other logging debris shall </w:t>
      </w:r>
      <w:r w:rsidR="00C554F0" w:rsidRPr="00D079B7">
        <w:rPr>
          <w:rFonts w:ascii="Times New Roman" w:hAnsi="Times New Roman" w:cs="Times New Roman"/>
        </w:rPr>
        <w:t>be left outside the sale area.</w:t>
      </w:r>
      <w:r w:rsidR="006746E9" w:rsidRPr="00D079B7">
        <w:rPr>
          <w:rFonts w:ascii="Times New Roman" w:hAnsi="Times New Roman" w:cs="Times New Roman"/>
        </w:rPr>
        <w:t xml:space="preserve">  Any debris that may inadvertently fall across the harvest</w:t>
      </w:r>
      <w:r w:rsidR="003F70E3" w:rsidRPr="00D079B7">
        <w:rPr>
          <w:rFonts w:ascii="Times New Roman" w:hAnsi="Times New Roman" w:cs="Times New Roman"/>
        </w:rPr>
        <w:t xml:space="preserve"> boundary or into an open field must be pulled back into the sale area as soon as possible.</w:t>
      </w:r>
    </w:p>
    <w:p w14:paraId="64C20819" w14:textId="07189FDE" w:rsidR="003F70E3" w:rsidRPr="00D079B7" w:rsidRDefault="003F70E3" w:rsidP="009F1172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 w:rsidRPr="00D079B7">
        <w:rPr>
          <w:rFonts w:ascii="Times New Roman" w:hAnsi="Times New Roman" w:cs="Times New Roman"/>
        </w:rPr>
        <w:t xml:space="preserve">The </w:t>
      </w:r>
      <w:r w:rsidR="00B12A24">
        <w:rPr>
          <w:rFonts w:ascii="Times New Roman" w:hAnsi="Times New Roman" w:cs="Times New Roman"/>
        </w:rPr>
        <w:t>Brunswick County IDA</w:t>
      </w:r>
      <w:r w:rsidRPr="00D079B7">
        <w:rPr>
          <w:rFonts w:ascii="Times New Roman" w:hAnsi="Times New Roman" w:cs="Times New Roman"/>
        </w:rPr>
        <w:t xml:space="preserve"> reserve</w:t>
      </w:r>
      <w:r w:rsidR="00B12A24">
        <w:rPr>
          <w:rFonts w:ascii="Times New Roman" w:hAnsi="Times New Roman" w:cs="Times New Roman"/>
        </w:rPr>
        <w:t>s</w:t>
      </w:r>
      <w:r w:rsidRPr="00D079B7">
        <w:rPr>
          <w:rFonts w:ascii="Times New Roman" w:hAnsi="Times New Roman" w:cs="Times New Roman"/>
        </w:rPr>
        <w:t xml:space="preserve"> the right to stop harvesting operations if, in their opinion, there is excessive rutting or soil damage.</w:t>
      </w:r>
    </w:p>
    <w:p w14:paraId="02BD8B0A" w14:textId="39A733F8" w:rsidR="003F70E3" w:rsidRPr="00D079B7" w:rsidRDefault="003F70E3" w:rsidP="009F1172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 w:rsidRPr="00D079B7">
        <w:rPr>
          <w:rFonts w:ascii="Times New Roman" w:hAnsi="Times New Roman" w:cs="Times New Roman"/>
        </w:rPr>
        <w:t>The buyer must notify</w:t>
      </w:r>
      <w:r w:rsidR="00B12A24">
        <w:rPr>
          <w:rFonts w:ascii="Times New Roman" w:hAnsi="Times New Roman" w:cs="Times New Roman"/>
        </w:rPr>
        <w:t xml:space="preserve"> a representative of</w:t>
      </w:r>
      <w:r w:rsidR="00A17548" w:rsidRPr="00D079B7">
        <w:rPr>
          <w:rFonts w:ascii="Times New Roman" w:hAnsi="Times New Roman" w:cs="Times New Roman"/>
        </w:rPr>
        <w:t xml:space="preserve"> </w:t>
      </w:r>
      <w:r w:rsidR="00B12A24">
        <w:rPr>
          <w:rFonts w:ascii="Times New Roman" w:hAnsi="Times New Roman" w:cs="Times New Roman"/>
        </w:rPr>
        <w:t>the Brunswick County IDA</w:t>
      </w:r>
      <w:r w:rsidRPr="00D079B7">
        <w:rPr>
          <w:rFonts w:ascii="Times New Roman" w:hAnsi="Times New Roman" w:cs="Times New Roman"/>
        </w:rPr>
        <w:t xml:space="preserve"> within </w:t>
      </w:r>
      <w:r w:rsidR="00F5647F" w:rsidRPr="00D079B7">
        <w:rPr>
          <w:rFonts w:ascii="Times New Roman" w:hAnsi="Times New Roman" w:cs="Times New Roman"/>
        </w:rPr>
        <w:t>48</w:t>
      </w:r>
      <w:r w:rsidR="007132F9" w:rsidRPr="00D079B7">
        <w:rPr>
          <w:rFonts w:ascii="Times New Roman" w:hAnsi="Times New Roman" w:cs="Times New Roman"/>
        </w:rPr>
        <w:t xml:space="preserve"> hours of</w:t>
      </w:r>
      <w:r w:rsidRPr="00D079B7">
        <w:rPr>
          <w:rFonts w:ascii="Times New Roman" w:hAnsi="Times New Roman" w:cs="Times New Roman"/>
        </w:rPr>
        <w:t xml:space="preserve"> beginning </w:t>
      </w:r>
      <w:r w:rsidR="007132F9" w:rsidRPr="00D079B7">
        <w:rPr>
          <w:rFonts w:ascii="Times New Roman" w:hAnsi="Times New Roman" w:cs="Times New Roman"/>
        </w:rPr>
        <w:t>and completing</w:t>
      </w:r>
      <w:r w:rsidR="00F5647F" w:rsidRPr="00D079B7">
        <w:rPr>
          <w:rFonts w:ascii="Times New Roman" w:hAnsi="Times New Roman" w:cs="Times New Roman"/>
        </w:rPr>
        <w:t xml:space="preserve"> the</w:t>
      </w:r>
      <w:r w:rsidRPr="00D079B7">
        <w:rPr>
          <w:rFonts w:ascii="Times New Roman" w:hAnsi="Times New Roman" w:cs="Times New Roman"/>
        </w:rPr>
        <w:t xml:space="preserve"> harvesting operation.</w:t>
      </w:r>
    </w:p>
    <w:p w14:paraId="3C8BBDF3" w14:textId="77777777" w:rsidR="004D72E1" w:rsidRPr="00D079B7" w:rsidRDefault="004D72E1" w:rsidP="009F1172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 w:rsidRPr="00D079B7">
        <w:rPr>
          <w:rFonts w:ascii="Times New Roman" w:hAnsi="Times New Roman" w:cs="Times New Roman"/>
        </w:rPr>
        <w:t>The seller is responsible for reforestation of the cut-over area.</w:t>
      </w:r>
    </w:p>
    <w:p w14:paraId="5802D969" w14:textId="77777777" w:rsidR="009C6B19" w:rsidRPr="00D079B7" w:rsidRDefault="00B26F89" w:rsidP="009F1172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 w:rsidRPr="00D079B7">
        <w:rPr>
          <w:rFonts w:ascii="Times New Roman" w:hAnsi="Times New Roman" w:cs="Times New Roman"/>
        </w:rPr>
        <w:t>Terms of sale: Ca</w:t>
      </w:r>
      <w:r w:rsidR="00A269B0" w:rsidRPr="00D079B7">
        <w:rPr>
          <w:rFonts w:ascii="Times New Roman" w:hAnsi="Times New Roman" w:cs="Times New Roman"/>
        </w:rPr>
        <w:t xml:space="preserve">sh with closing </w:t>
      </w:r>
      <w:r w:rsidR="005E44A5" w:rsidRPr="00D079B7">
        <w:rPr>
          <w:rFonts w:ascii="Times New Roman" w:hAnsi="Times New Roman" w:cs="Times New Roman"/>
        </w:rPr>
        <w:t>within (30) days after acceptance of the high bid, if the high bid is accepted</w:t>
      </w:r>
      <w:r w:rsidR="00AB1E87" w:rsidRPr="00D079B7">
        <w:rPr>
          <w:rFonts w:ascii="Times New Roman" w:hAnsi="Times New Roman" w:cs="Times New Roman"/>
        </w:rPr>
        <w:t>.</w:t>
      </w:r>
      <w:r w:rsidR="00A17548" w:rsidRPr="00D079B7">
        <w:rPr>
          <w:rFonts w:ascii="Times New Roman" w:hAnsi="Times New Roman" w:cs="Times New Roman"/>
        </w:rPr>
        <w:t xml:space="preserve">  A </w:t>
      </w:r>
      <w:r w:rsidR="00D47827" w:rsidRPr="00D079B7">
        <w:rPr>
          <w:rFonts w:ascii="Times New Roman" w:hAnsi="Times New Roman" w:cs="Times New Roman"/>
        </w:rPr>
        <w:t>ten</w:t>
      </w:r>
      <w:r w:rsidR="00A17548" w:rsidRPr="00D079B7">
        <w:rPr>
          <w:rFonts w:ascii="Times New Roman" w:hAnsi="Times New Roman" w:cs="Times New Roman"/>
        </w:rPr>
        <w:t xml:space="preserve"> percent (</w:t>
      </w:r>
      <w:r w:rsidR="007B5F93" w:rsidRPr="00D079B7">
        <w:rPr>
          <w:rFonts w:ascii="Times New Roman" w:hAnsi="Times New Roman" w:cs="Times New Roman"/>
        </w:rPr>
        <w:t>10</w:t>
      </w:r>
      <w:r w:rsidR="00BD39B6" w:rsidRPr="00D079B7">
        <w:rPr>
          <w:rFonts w:ascii="Times New Roman" w:hAnsi="Times New Roman" w:cs="Times New Roman"/>
        </w:rPr>
        <w:t>%) deposit may be required of the successful bidder on</w:t>
      </w:r>
      <w:r w:rsidR="00AB1E87" w:rsidRPr="00D079B7">
        <w:rPr>
          <w:rFonts w:ascii="Times New Roman" w:hAnsi="Times New Roman" w:cs="Times New Roman"/>
        </w:rPr>
        <w:t xml:space="preserve"> </w:t>
      </w:r>
      <w:r w:rsidR="00B2743B" w:rsidRPr="00D079B7">
        <w:rPr>
          <w:rFonts w:ascii="Times New Roman" w:hAnsi="Times New Roman" w:cs="Times New Roman"/>
        </w:rPr>
        <w:t xml:space="preserve">the </w:t>
      </w:r>
      <w:r w:rsidR="00AB1E87" w:rsidRPr="00D079B7">
        <w:rPr>
          <w:rFonts w:ascii="Times New Roman" w:hAnsi="Times New Roman" w:cs="Times New Roman"/>
        </w:rPr>
        <w:t>sal</w:t>
      </w:r>
      <w:r w:rsidR="00B2743B" w:rsidRPr="00D079B7">
        <w:rPr>
          <w:rFonts w:ascii="Times New Roman" w:hAnsi="Times New Roman" w:cs="Times New Roman"/>
        </w:rPr>
        <w:t>e date with the remaining balance</w:t>
      </w:r>
      <w:r w:rsidR="00BD39B6" w:rsidRPr="00D079B7">
        <w:rPr>
          <w:rFonts w:ascii="Times New Roman" w:hAnsi="Times New Roman" w:cs="Times New Roman"/>
        </w:rPr>
        <w:t xml:space="preserve"> due at closing.</w:t>
      </w:r>
    </w:p>
    <w:p w14:paraId="005B8297" w14:textId="796D901D" w:rsidR="00C50992" w:rsidRPr="00D079B7" w:rsidRDefault="00A86AFF" w:rsidP="009F1172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 w:rsidRPr="00D079B7">
        <w:rPr>
          <w:rFonts w:ascii="Times New Roman" w:hAnsi="Times New Roman" w:cs="Times New Roman"/>
        </w:rPr>
        <w:t>A $2,000 performance bond will</w:t>
      </w:r>
      <w:r w:rsidR="00C50992" w:rsidRPr="00D079B7">
        <w:rPr>
          <w:rFonts w:ascii="Times New Roman" w:hAnsi="Times New Roman" w:cs="Times New Roman"/>
        </w:rPr>
        <w:t xml:space="preserve"> be required prior to beginning the harvest and will be held by </w:t>
      </w:r>
      <w:r w:rsidR="00B12A24">
        <w:rPr>
          <w:rFonts w:ascii="Times New Roman" w:hAnsi="Times New Roman" w:cs="Times New Roman"/>
        </w:rPr>
        <w:t>the Brunswick County IDA</w:t>
      </w:r>
      <w:r w:rsidR="00C50992" w:rsidRPr="00D079B7">
        <w:rPr>
          <w:rFonts w:ascii="Times New Roman" w:hAnsi="Times New Roman" w:cs="Times New Roman"/>
        </w:rPr>
        <w:t xml:space="preserve"> until the harvest has concluded.</w:t>
      </w:r>
    </w:p>
    <w:p w14:paraId="51AD8E7B" w14:textId="73064BA7" w:rsidR="00A86AFF" w:rsidRDefault="007C1E28" w:rsidP="009F1172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 w:rsidRPr="00D079B7">
        <w:rPr>
          <w:rFonts w:ascii="Times New Roman" w:hAnsi="Times New Roman" w:cs="Times New Roman"/>
        </w:rPr>
        <w:t xml:space="preserve">The </w:t>
      </w:r>
      <w:r w:rsidR="00B12A24">
        <w:rPr>
          <w:rFonts w:ascii="Times New Roman" w:hAnsi="Times New Roman" w:cs="Times New Roman"/>
        </w:rPr>
        <w:t>Brunswick County IDA</w:t>
      </w:r>
      <w:r w:rsidR="008A0EFA" w:rsidRPr="00D079B7">
        <w:rPr>
          <w:rFonts w:ascii="Times New Roman" w:hAnsi="Times New Roman" w:cs="Times New Roman"/>
        </w:rPr>
        <w:t xml:space="preserve"> retain</w:t>
      </w:r>
      <w:r w:rsidR="00B12A24">
        <w:rPr>
          <w:rFonts w:ascii="Times New Roman" w:hAnsi="Times New Roman" w:cs="Times New Roman"/>
        </w:rPr>
        <w:t>s</w:t>
      </w:r>
      <w:r w:rsidR="008A0EFA" w:rsidRPr="00D079B7">
        <w:rPr>
          <w:rFonts w:ascii="Times New Roman" w:hAnsi="Times New Roman" w:cs="Times New Roman"/>
        </w:rPr>
        <w:t xml:space="preserve"> the right to accept or reject any and all bids.</w:t>
      </w:r>
      <w:r w:rsidRPr="00D079B7">
        <w:rPr>
          <w:rFonts w:ascii="Times New Roman" w:hAnsi="Times New Roman" w:cs="Times New Roman"/>
        </w:rPr>
        <w:t xml:space="preserve">  </w:t>
      </w:r>
    </w:p>
    <w:p w14:paraId="53914785" w14:textId="77777777" w:rsidR="006E0BDE" w:rsidRPr="006E0BDE" w:rsidRDefault="006E0BDE" w:rsidP="006E0BDE">
      <w:pPr>
        <w:spacing w:line="240" w:lineRule="auto"/>
        <w:rPr>
          <w:rFonts w:ascii="Times New Roman" w:hAnsi="Times New Roman" w:cs="Times New Roman"/>
        </w:rPr>
      </w:pPr>
    </w:p>
    <w:p w14:paraId="0A3FE44C" w14:textId="29B1942F" w:rsidR="006F67EB" w:rsidRPr="00D079B7" w:rsidRDefault="006F67EB" w:rsidP="006F67EB">
      <w:pPr>
        <w:spacing w:line="240" w:lineRule="auto"/>
        <w:rPr>
          <w:rFonts w:ascii="Times New Roman" w:hAnsi="Times New Roman" w:cs="Times New Roman"/>
        </w:rPr>
      </w:pPr>
      <w:r w:rsidRPr="00D079B7">
        <w:rPr>
          <w:rFonts w:ascii="Times New Roman" w:hAnsi="Times New Roman" w:cs="Times New Roman"/>
          <w:u w:val="single"/>
        </w:rPr>
        <w:lastRenderedPageBreak/>
        <w:t xml:space="preserve">Bids will be opened </w:t>
      </w:r>
      <w:r w:rsidR="00A81CFC" w:rsidRPr="00D079B7">
        <w:rPr>
          <w:rFonts w:ascii="Times New Roman" w:hAnsi="Times New Roman" w:cs="Times New Roman"/>
          <w:u w:val="single"/>
        </w:rPr>
        <w:t>at</w:t>
      </w:r>
      <w:r w:rsidR="007F5726" w:rsidRPr="00D079B7">
        <w:rPr>
          <w:rFonts w:ascii="Times New Roman" w:hAnsi="Times New Roman" w:cs="Times New Roman"/>
          <w:u w:val="single"/>
        </w:rPr>
        <w:t xml:space="preserve"> </w:t>
      </w:r>
      <w:r w:rsidR="00444377" w:rsidRPr="00D079B7">
        <w:rPr>
          <w:rFonts w:ascii="Times New Roman" w:hAnsi="Times New Roman" w:cs="Times New Roman"/>
          <w:u w:val="single"/>
        </w:rPr>
        <w:t xml:space="preserve">the </w:t>
      </w:r>
      <w:r w:rsidR="00DB7ABD" w:rsidRPr="00D079B7">
        <w:rPr>
          <w:rFonts w:ascii="Times New Roman" w:hAnsi="Times New Roman" w:cs="Times New Roman"/>
          <w:u w:val="single"/>
        </w:rPr>
        <w:t xml:space="preserve">office of </w:t>
      </w:r>
      <w:r w:rsidR="00B12A24">
        <w:rPr>
          <w:rFonts w:ascii="Times New Roman" w:hAnsi="Times New Roman" w:cs="Times New Roman"/>
          <w:u w:val="single"/>
        </w:rPr>
        <w:t xml:space="preserve">the Brunswick County IDA </w:t>
      </w:r>
      <w:r w:rsidR="00DB7ABD" w:rsidRPr="00D079B7">
        <w:rPr>
          <w:rFonts w:ascii="Times New Roman" w:hAnsi="Times New Roman" w:cs="Times New Roman"/>
          <w:u w:val="single"/>
        </w:rPr>
        <w:t xml:space="preserve">at </w:t>
      </w:r>
      <w:r w:rsidR="00B12A24">
        <w:rPr>
          <w:rFonts w:ascii="Times New Roman" w:hAnsi="Times New Roman" w:cs="Times New Roman"/>
          <w:u w:val="single"/>
        </w:rPr>
        <w:t>116 Hicks St., Lawrenceville, VA 23868</w:t>
      </w:r>
      <w:r w:rsidR="00DB7ABD" w:rsidRPr="00D079B7">
        <w:rPr>
          <w:rFonts w:ascii="Times New Roman" w:hAnsi="Times New Roman" w:cs="Times New Roman"/>
          <w:u w:val="single"/>
        </w:rPr>
        <w:t xml:space="preserve"> </w:t>
      </w:r>
      <w:r w:rsidRPr="00D079B7">
        <w:rPr>
          <w:rFonts w:ascii="Times New Roman" w:hAnsi="Times New Roman" w:cs="Times New Roman"/>
          <w:u w:val="single"/>
        </w:rPr>
        <w:t xml:space="preserve">at </w:t>
      </w:r>
      <w:r w:rsidRPr="00D079B7">
        <w:rPr>
          <w:rFonts w:ascii="Times New Roman" w:hAnsi="Times New Roman" w:cs="Times New Roman"/>
          <w:b/>
          <w:u w:val="single"/>
        </w:rPr>
        <w:t>11</w:t>
      </w:r>
      <w:r w:rsidR="00B27444" w:rsidRPr="00D079B7">
        <w:rPr>
          <w:rFonts w:ascii="Times New Roman" w:hAnsi="Times New Roman" w:cs="Times New Roman"/>
          <w:b/>
          <w:u w:val="single"/>
        </w:rPr>
        <w:t xml:space="preserve">:00 a.m. on </w:t>
      </w:r>
      <w:r w:rsidR="00B12A24">
        <w:rPr>
          <w:rFonts w:ascii="Times New Roman" w:hAnsi="Times New Roman" w:cs="Times New Roman"/>
          <w:b/>
          <w:u w:val="single"/>
        </w:rPr>
        <w:t xml:space="preserve">Friday, May </w:t>
      </w:r>
      <w:r w:rsidR="00913C86">
        <w:rPr>
          <w:rFonts w:ascii="Times New Roman" w:hAnsi="Times New Roman" w:cs="Times New Roman"/>
          <w:b/>
          <w:u w:val="single"/>
        </w:rPr>
        <w:t>21</w:t>
      </w:r>
      <w:r w:rsidR="00B12A24">
        <w:rPr>
          <w:rFonts w:ascii="Times New Roman" w:hAnsi="Times New Roman" w:cs="Times New Roman"/>
          <w:b/>
          <w:u w:val="single"/>
        </w:rPr>
        <w:t>, 2021</w:t>
      </w:r>
      <w:r w:rsidRPr="00D079B7">
        <w:rPr>
          <w:rFonts w:ascii="Times New Roman" w:hAnsi="Times New Roman" w:cs="Times New Roman"/>
          <w:u w:val="single"/>
        </w:rPr>
        <w:t>.</w:t>
      </w:r>
      <w:r w:rsidR="00C376AD" w:rsidRPr="00D079B7">
        <w:rPr>
          <w:rFonts w:ascii="Times New Roman" w:hAnsi="Times New Roman" w:cs="Times New Roman"/>
        </w:rPr>
        <w:t xml:space="preserve">  Bids may</w:t>
      </w:r>
      <w:r w:rsidRPr="00D079B7">
        <w:rPr>
          <w:rFonts w:ascii="Times New Roman" w:hAnsi="Times New Roman" w:cs="Times New Roman"/>
        </w:rPr>
        <w:t xml:space="preserve"> be phoned in to </w:t>
      </w:r>
      <w:r w:rsidR="00B12A24">
        <w:rPr>
          <w:rFonts w:ascii="Times New Roman" w:hAnsi="Times New Roman" w:cs="Times New Roman"/>
        </w:rPr>
        <w:t>the office of Brunswick County IDA at (434) 848-0248</w:t>
      </w:r>
      <w:r w:rsidR="00C376AD" w:rsidRPr="00D079B7">
        <w:rPr>
          <w:rFonts w:ascii="Times New Roman" w:hAnsi="Times New Roman" w:cs="Times New Roman"/>
        </w:rPr>
        <w:t xml:space="preserve"> </w:t>
      </w:r>
      <w:r w:rsidRPr="00D079B7">
        <w:rPr>
          <w:rFonts w:ascii="Times New Roman" w:hAnsi="Times New Roman" w:cs="Times New Roman"/>
        </w:rPr>
        <w:t xml:space="preserve">no less than 1 hour before the sale.  It is the responsibility of the bidder to ensure the bid is received by </w:t>
      </w:r>
      <w:r w:rsidR="006E0BDE">
        <w:rPr>
          <w:rFonts w:ascii="Times New Roman" w:hAnsi="Times New Roman" w:cs="Times New Roman"/>
        </w:rPr>
        <w:t xml:space="preserve">the Brunswick County IDA </w:t>
      </w:r>
      <w:r w:rsidRPr="00D079B7">
        <w:rPr>
          <w:rFonts w:ascii="Times New Roman" w:hAnsi="Times New Roman" w:cs="Times New Roman"/>
        </w:rPr>
        <w:t>by the deadline.</w:t>
      </w:r>
    </w:p>
    <w:p w14:paraId="5025F0C7" w14:textId="192C80BC" w:rsidR="0079433C" w:rsidRPr="00D079B7" w:rsidRDefault="00AB67EE" w:rsidP="00DF3F59">
      <w:pPr>
        <w:spacing w:line="240" w:lineRule="auto"/>
        <w:rPr>
          <w:rFonts w:ascii="Times New Roman" w:hAnsi="Times New Roman" w:cs="Times New Roman"/>
        </w:rPr>
      </w:pPr>
      <w:r w:rsidRPr="00D079B7">
        <w:rPr>
          <w:rFonts w:ascii="Times New Roman" w:hAnsi="Times New Roman" w:cs="Times New Roman"/>
        </w:rPr>
        <w:t xml:space="preserve">All questions regarding the sale area will be addressed prior to sale date.  </w:t>
      </w:r>
      <w:r w:rsidR="00A52143" w:rsidRPr="00D079B7">
        <w:rPr>
          <w:rFonts w:ascii="Times New Roman" w:hAnsi="Times New Roman" w:cs="Times New Roman"/>
        </w:rPr>
        <w:t>Please f</w:t>
      </w:r>
      <w:r w:rsidR="00B26F89" w:rsidRPr="00D079B7">
        <w:rPr>
          <w:rFonts w:ascii="Times New Roman" w:hAnsi="Times New Roman" w:cs="Times New Roman"/>
        </w:rPr>
        <w:t xml:space="preserve">orward any questions or issues regarding the sale </w:t>
      </w:r>
      <w:r w:rsidR="00012ADD" w:rsidRPr="00D079B7">
        <w:rPr>
          <w:rFonts w:ascii="Times New Roman" w:hAnsi="Times New Roman" w:cs="Times New Roman"/>
        </w:rPr>
        <w:t>area</w:t>
      </w:r>
      <w:r w:rsidR="00C376AD" w:rsidRPr="00D079B7">
        <w:rPr>
          <w:rFonts w:ascii="Times New Roman" w:hAnsi="Times New Roman" w:cs="Times New Roman"/>
        </w:rPr>
        <w:t xml:space="preserve"> to </w:t>
      </w:r>
      <w:r w:rsidR="006E0BDE">
        <w:rPr>
          <w:rFonts w:ascii="Times New Roman" w:hAnsi="Times New Roman" w:cs="Times New Roman"/>
        </w:rPr>
        <w:t>Mike Dotti at (434) 848-0248</w:t>
      </w:r>
      <w:r w:rsidR="00A52143" w:rsidRPr="00D079B7">
        <w:rPr>
          <w:rFonts w:ascii="Times New Roman" w:hAnsi="Times New Roman" w:cs="Times New Roman"/>
        </w:rPr>
        <w:t xml:space="preserve">. </w:t>
      </w:r>
      <w:r w:rsidR="00635080" w:rsidRPr="00D079B7">
        <w:rPr>
          <w:rFonts w:ascii="Times New Roman" w:hAnsi="Times New Roman" w:cs="Times New Roman"/>
        </w:rPr>
        <w:t>The following are approximate v</w:t>
      </w:r>
      <w:r w:rsidR="00045AC7" w:rsidRPr="00D079B7">
        <w:rPr>
          <w:rFonts w:ascii="Times New Roman" w:hAnsi="Times New Roman" w:cs="Times New Roman"/>
        </w:rPr>
        <w:t>olumes for the tract.  These cruise</w:t>
      </w:r>
      <w:r w:rsidR="00635080" w:rsidRPr="00D079B7">
        <w:rPr>
          <w:rFonts w:ascii="Times New Roman" w:hAnsi="Times New Roman" w:cs="Times New Roman"/>
        </w:rPr>
        <w:t xml:space="preserve"> volumes are for your information only and are not guaranteed by </w:t>
      </w:r>
      <w:r w:rsidR="00894FE4" w:rsidRPr="00D079B7">
        <w:rPr>
          <w:rFonts w:ascii="Times New Roman" w:hAnsi="Times New Roman" w:cs="Times New Roman"/>
        </w:rPr>
        <w:t xml:space="preserve">the </w:t>
      </w:r>
      <w:r w:rsidR="006E0BDE">
        <w:rPr>
          <w:rFonts w:ascii="Times New Roman" w:hAnsi="Times New Roman" w:cs="Times New Roman"/>
        </w:rPr>
        <w:t>Brunswick County IDA</w:t>
      </w:r>
      <w:r w:rsidR="00635080" w:rsidRPr="00D079B7">
        <w:rPr>
          <w:rFonts w:ascii="Times New Roman" w:hAnsi="Times New Roman" w:cs="Times New Roman"/>
        </w:rPr>
        <w:t xml:space="preserve">.  </w:t>
      </w:r>
    </w:p>
    <w:p w14:paraId="5A92F2D5" w14:textId="6BED44BD" w:rsidR="00D9764F" w:rsidRPr="00D079B7" w:rsidRDefault="00D9764F" w:rsidP="00D9764F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D079B7">
        <w:rPr>
          <w:rFonts w:ascii="Times New Roman" w:hAnsi="Times New Roman" w:cs="Times New Roman"/>
          <w:b/>
          <w:u w:val="single"/>
        </w:rPr>
        <w:t>Timber Cruise Volumes</w:t>
      </w:r>
      <w:r w:rsidR="00966CF3" w:rsidRPr="00D079B7">
        <w:rPr>
          <w:rFonts w:ascii="Times New Roman" w:hAnsi="Times New Roman" w:cs="Times New Roman"/>
          <w:b/>
          <w:u w:val="single"/>
        </w:rPr>
        <w:t xml:space="preserve"> for </w:t>
      </w:r>
      <w:r w:rsidR="006E0BDE">
        <w:rPr>
          <w:rFonts w:ascii="Times New Roman" w:hAnsi="Times New Roman" w:cs="Times New Roman"/>
          <w:b/>
          <w:u w:val="single"/>
        </w:rPr>
        <w:t>9</w:t>
      </w:r>
      <w:r w:rsidR="00D75585" w:rsidRPr="00D079B7">
        <w:rPr>
          <w:rFonts w:ascii="Times New Roman" w:hAnsi="Times New Roman" w:cs="Times New Roman"/>
          <w:b/>
          <w:u w:val="single"/>
        </w:rPr>
        <w:t>0</w:t>
      </w:r>
      <w:r w:rsidR="00A86AFF" w:rsidRPr="00D079B7">
        <w:rPr>
          <w:rFonts w:ascii="Times New Roman" w:hAnsi="Times New Roman" w:cs="Times New Roman"/>
          <w:b/>
          <w:u w:val="single"/>
        </w:rPr>
        <w:t>+/-</w:t>
      </w:r>
      <w:r w:rsidR="003E48EE" w:rsidRPr="00D079B7">
        <w:rPr>
          <w:rFonts w:ascii="Times New Roman" w:hAnsi="Times New Roman" w:cs="Times New Roman"/>
          <w:b/>
          <w:u w:val="single"/>
        </w:rPr>
        <w:t xml:space="preserve"> Acre </w:t>
      </w:r>
      <w:r w:rsidR="006E0BDE">
        <w:rPr>
          <w:rFonts w:ascii="Times New Roman" w:hAnsi="Times New Roman" w:cs="Times New Roman"/>
          <w:b/>
          <w:u w:val="single"/>
        </w:rPr>
        <w:t>Brunswick County IDA – St. Paul’s Tract</w:t>
      </w:r>
      <w:r w:rsidRPr="00D079B7">
        <w:rPr>
          <w:rFonts w:ascii="Times New Roman" w:hAnsi="Times New Roman" w:cs="Times New Roman"/>
          <w:b/>
          <w:u w:val="single"/>
        </w:rPr>
        <w:t xml:space="preserve"> – Int’l ¼ log rule: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2143" w:rsidRPr="00D079B7" w14:paraId="4C5DD271" w14:textId="77777777" w:rsidTr="00A52143">
        <w:tc>
          <w:tcPr>
            <w:tcW w:w="9576" w:type="dxa"/>
          </w:tcPr>
          <w:p w14:paraId="527ACED6" w14:textId="5627883D" w:rsidR="001165AC" w:rsidRPr="00D079B7" w:rsidRDefault="00A52143" w:rsidP="00374982">
            <w:pPr>
              <w:tabs>
                <w:tab w:val="left" w:pos="3495"/>
                <w:tab w:val="left" w:pos="3600"/>
                <w:tab w:val="center" w:pos="4680"/>
              </w:tabs>
              <w:rPr>
                <w:rFonts w:ascii="Times New Roman" w:hAnsi="Times New Roman" w:cs="Times New Roman"/>
              </w:rPr>
            </w:pPr>
            <w:r w:rsidRPr="00D079B7">
              <w:rPr>
                <w:rFonts w:ascii="Times New Roman" w:hAnsi="Times New Roman" w:cs="Times New Roman"/>
              </w:rPr>
              <w:t>Pine Pulpwood</w:t>
            </w:r>
            <w:r w:rsidR="00374982" w:rsidRPr="00D079B7">
              <w:rPr>
                <w:rFonts w:ascii="Times New Roman" w:hAnsi="Times New Roman" w:cs="Times New Roman"/>
              </w:rPr>
              <w:tab/>
              <w:t xml:space="preserve"> -</w:t>
            </w:r>
            <w:r w:rsidR="00374982" w:rsidRPr="00D079B7">
              <w:rPr>
                <w:rFonts w:ascii="Times New Roman" w:hAnsi="Times New Roman" w:cs="Times New Roman"/>
              </w:rPr>
              <w:tab/>
            </w:r>
            <w:r w:rsidR="001165AC" w:rsidRPr="00D079B7">
              <w:rPr>
                <w:rFonts w:ascii="Times New Roman" w:hAnsi="Times New Roman" w:cs="Times New Roman"/>
              </w:rPr>
              <w:t xml:space="preserve">   </w:t>
            </w:r>
            <w:r w:rsidR="006E0BDE">
              <w:rPr>
                <w:rFonts w:ascii="Times New Roman" w:hAnsi="Times New Roman" w:cs="Times New Roman"/>
              </w:rPr>
              <w:t>875</w:t>
            </w:r>
            <w:r w:rsidR="00B00F47" w:rsidRPr="00D079B7">
              <w:rPr>
                <w:rFonts w:ascii="Times New Roman" w:hAnsi="Times New Roman" w:cs="Times New Roman"/>
              </w:rPr>
              <w:t xml:space="preserve"> </w:t>
            </w:r>
            <w:r w:rsidR="00374982" w:rsidRPr="00D079B7">
              <w:rPr>
                <w:rFonts w:ascii="Times New Roman" w:hAnsi="Times New Roman" w:cs="Times New Roman"/>
              </w:rPr>
              <w:t>tons</w:t>
            </w:r>
          </w:p>
        </w:tc>
      </w:tr>
      <w:tr w:rsidR="001165AC" w:rsidRPr="00D079B7" w14:paraId="466A9D43" w14:textId="77777777" w:rsidTr="00A52143">
        <w:tc>
          <w:tcPr>
            <w:tcW w:w="9576" w:type="dxa"/>
          </w:tcPr>
          <w:p w14:paraId="465F05B4" w14:textId="37751E35" w:rsidR="001165AC" w:rsidRPr="00D079B7" w:rsidRDefault="001165AC" w:rsidP="00374982">
            <w:pPr>
              <w:tabs>
                <w:tab w:val="left" w:pos="3495"/>
                <w:tab w:val="left" w:pos="3600"/>
                <w:tab w:val="center" w:pos="4680"/>
              </w:tabs>
              <w:rPr>
                <w:rFonts w:ascii="Times New Roman" w:hAnsi="Times New Roman" w:cs="Times New Roman"/>
              </w:rPr>
            </w:pPr>
            <w:r w:rsidRPr="00D079B7">
              <w:rPr>
                <w:rFonts w:ascii="Times New Roman" w:hAnsi="Times New Roman" w:cs="Times New Roman"/>
              </w:rPr>
              <w:t xml:space="preserve">Pine Pulpwood </w:t>
            </w:r>
            <w:proofErr w:type="spellStart"/>
            <w:r w:rsidRPr="00D079B7">
              <w:rPr>
                <w:rFonts w:ascii="Times New Roman" w:hAnsi="Times New Roman" w:cs="Times New Roman"/>
              </w:rPr>
              <w:t>Topwood</w:t>
            </w:r>
            <w:proofErr w:type="spellEnd"/>
            <w:r w:rsidRPr="00D079B7">
              <w:rPr>
                <w:rFonts w:ascii="Times New Roman" w:hAnsi="Times New Roman" w:cs="Times New Roman"/>
              </w:rPr>
              <w:t xml:space="preserve">                </w:t>
            </w:r>
            <w:r w:rsidR="006E0BDE">
              <w:rPr>
                <w:rFonts w:ascii="Times New Roman" w:hAnsi="Times New Roman" w:cs="Times New Roman"/>
              </w:rPr>
              <w:t xml:space="preserve">      </w:t>
            </w:r>
            <w:r w:rsidRPr="00D079B7">
              <w:rPr>
                <w:rFonts w:ascii="Times New Roman" w:hAnsi="Times New Roman" w:cs="Times New Roman"/>
              </w:rPr>
              <w:t xml:space="preserve">  -             </w:t>
            </w:r>
            <w:r w:rsidR="006E0BDE">
              <w:rPr>
                <w:rFonts w:ascii="Times New Roman" w:hAnsi="Times New Roman" w:cs="Times New Roman"/>
              </w:rPr>
              <w:t>296</w:t>
            </w:r>
            <w:r w:rsidRPr="00D079B7">
              <w:rPr>
                <w:rFonts w:ascii="Times New Roman" w:hAnsi="Times New Roman" w:cs="Times New Roman"/>
              </w:rPr>
              <w:t xml:space="preserve"> tons</w:t>
            </w:r>
          </w:p>
        </w:tc>
      </w:tr>
      <w:tr w:rsidR="00A52143" w:rsidRPr="00D079B7" w14:paraId="7A3F965D" w14:textId="77777777" w:rsidTr="00A52143">
        <w:tc>
          <w:tcPr>
            <w:tcW w:w="9576" w:type="dxa"/>
          </w:tcPr>
          <w:p w14:paraId="031FE923" w14:textId="0E0F779E" w:rsidR="00A52143" w:rsidRPr="00D079B7" w:rsidRDefault="00A52143" w:rsidP="00374982">
            <w:pPr>
              <w:tabs>
                <w:tab w:val="left" w:pos="3555"/>
                <w:tab w:val="center" w:pos="4680"/>
              </w:tabs>
              <w:rPr>
                <w:rFonts w:ascii="Times New Roman" w:hAnsi="Times New Roman" w:cs="Times New Roman"/>
              </w:rPr>
            </w:pPr>
            <w:r w:rsidRPr="00D079B7">
              <w:rPr>
                <w:rFonts w:ascii="Times New Roman" w:hAnsi="Times New Roman" w:cs="Times New Roman"/>
              </w:rPr>
              <w:t>Pine CNS (10”-12” DBH)</w:t>
            </w:r>
            <w:r w:rsidR="00374982" w:rsidRPr="00D079B7">
              <w:rPr>
                <w:rFonts w:ascii="Times New Roman" w:hAnsi="Times New Roman" w:cs="Times New Roman"/>
              </w:rPr>
              <w:tab/>
              <w:t>-</w:t>
            </w:r>
            <w:r w:rsidR="00374982" w:rsidRPr="00D079B7">
              <w:rPr>
                <w:rFonts w:ascii="Times New Roman" w:hAnsi="Times New Roman" w:cs="Times New Roman"/>
              </w:rPr>
              <w:tab/>
            </w:r>
            <w:r w:rsidR="006F71A3" w:rsidRPr="00D079B7">
              <w:rPr>
                <w:rFonts w:ascii="Times New Roman" w:hAnsi="Times New Roman" w:cs="Times New Roman"/>
              </w:rPr>
              <w:t xml:space="preserve">   </w:t>
            </w:r>
            <w:r w:rsidR="006E0BDE">
              <w:rPr>
                <w:rFonts w:ascii="Times New Roman" w:hAnsi="Times New Roman" w:cs="Times New Roman"/>
              </w:rPr>
              <w:t>373</w:t>
            </w:r>
            <w:r w:rsidR="00B00F47" w:rsidRPr="00D079B7">
              <w:rPr>
                <w:rFonts w:ascii="Times New Roman" w:hAnsi="Times New Roman" w:cs="Times New Roman"/>
              </w:rPr>
              <w:t xml:space="preserve"> </w:t>
            </w:r>
            <w:r w:rsidR="00374982" w:rsidRPr="00D079B7">
              <w:rPr>
                <w:rFonts w:ascii="Times New Roman" w:hAnsi="Times New Roman" w:cs="Times New Roman"/>
              </w:rPr>
              <w:t>MBF</w:t>
            </w:r>
          </w:p>
        </w:tc>
      </w:tr>
      <w:tr w:rsidR="00A52143" w:rsidRPr="00D079B7" w14:paraId="49E9F98D" w14:textId="77777777" w:rsidTr="00A52143">
        <w:tc>
          <w:tcPr>
            <w:tcW w:w="9576" w:type="dxa"/>
          </w:tcPr>
          <w:p w14:paraId="747865E5" w14:textId="52482F86" w:rsidR="00A52143" w:rsidRPr="00D079B7" w:rsidRDefault="00A52143" w:rsidP="00B00F47">
            <w:pPr>
              <w:tabs>
                <w:tab w:val="left" w:pos="3555"/>
                <w:tab w:val="center" w:pos="4680"/>
              </w:tabs>
              <w:rPr>
                <w:rFonts w:ascii="Times New Roman" w:hAnsi="Times New Roman" w:cs="Times New Roman"/>
              </w:rPr>
            </w:pPr>
            <w:r w:rsidRPr="00D079B7">
              <w:rPr>
                <w:rFonts w:ascii="Times New Roman" w:hAnsi="Times New Roman" w:cs="Times New Roman"/>
              </w:rPr>
              <w:t>Pine ST (</w:t>
            </w:r>
            <w:proofErr w:type="gramStart"/>
            <w:r w:rsidRPr="00D079B7">
              <w:rPr>
                <w:rFonts w:ascii="Times New Roman" w:hAnsi="Times New Roman" w:cs="Times New Roman"/>
              </w:rPr>
              <w:t>14”+</w:t>
            </w:r>
            <w:proofErr w:type="gramEnd"/>
            <w:r w:rsidRPr="00D079B7">
              <w:rPr>
                <w:rFonts w:ascii="Times New Roman" w:hAnsi="Times New Roman" w:cs="Times New Roman"/>
              </w:rPr>
              <w:t xml:space="preserve"> DBH)</w:t>
            </w:r>
            <w:r w:rsidR="00374982" w:rsidRPr="00D079B7">
              <w:rPr>
                <w:rFonts w:ascii="Times New Roman" w:hAnsi="Times New Roman" w:cs="Times New Roman"/>
              </w:rPr>
              <w:tab/>
              <w:t>-</w:t>
            </w:r>
            <w:r w:rsidR="00374982" w:rsidRPr="00D079B7">
              <w:rPr>
                <w:rFonts w:ascii="Times New Roman" w:hAnsi="Times New Roman" w:cs="Times New Roman"/>
              </w:rPr>
              <w:tab/>
            </w:r>
            <w:r w:rsidR="006F71A3" w:rsidRPr="00D079B7">
              <w:rPr>
                <w:rFonts w:ascii="Times New Roman" w:hAnsi="Times New Roman" w:cs="Times New Roman"/>
              </w:rPr>
              <w:t xml:space="preserve">    </w:t>
            </w:r>
            <w:r w:rsidR="006E0BDE">
              <w:rPr>
                <w:rFonts w:ascii="Times New Roman" w:hAnsi="Times New Roman" w:cs="Times New Roman"/>
              </w:rPr>
              <w:t>342</w:t>
            </w:r>
            <w:r w:rsidR="00B00F47" w:rsidRPr="00D079B7">
              <w:rPr>
                <w:rFonts w:ascii="Times New Roman" w:hAnsi="Times New Roman" w:cs="Times New Roman"/>
              </w:rPr>
              <w:t xml:space="preserve"> </w:t>
            </w:r>
            <w:r w:rsidR="00374982" w:rsidRPr="00D079B7">
              <w:rPr>
                <w:rFonts w:ascii="Times New Roman" w:hAnsi="Times New Roman" w:cs="Times New Roman"/>
              </w:rPr>
              <w:t>MBF</w:t>
            </w:r>
          </w:p>
        </w:tc>
      </w:tr>
      <w:tr w:rsidR="00A52143" w:rsidRPr="00D079B7" w14:paraId="103E0FF3" w14:textId="77777777" w:rsidTr="00A52143">
        <w:tc>
          <w:tcPr>
            <w:tcW w:w="9576" w:type="dxa"/>
          </w:tcPr>
          <w:p w14:paraId="30177DB3" w14:textId="3A4442C6" w:rsidR="00A52143" w:rsidRPr="00D079B7" w:rsidRDefault="00A52143" w:rsidP="001165AC">
            <w:pPr>
              <w:tabs>
                <w:tab w:val="left" w:pos="3585"/>
                <w:tab w:val="center" w:pos="4680"/>
              </w:tabs>
              <w:rPr>
                <w:rFonts w:ascii="Times New Roman" w:hAnsi="Times New Roman" w:cs="Times New Roman"/>
              </w:rPr>
            </w:pPr>
            <w:r w:rsidRPr="00D079B7">
              <w:rPr>
                <w:rFonts w:ascii="Times New Roman" w:hAnsi="Times New Roman" w:cs="Times New Roman"/>
              </w:rPr>
              <w:t>HWD Pulpwood</w:t>
            </w:r>
            <w:r w:rsidR="00374982" w:rsidRPr="00D079B7">
              <w:rPr>
                <w:rFonts w:ascii="Times New Roman" w:hAnsi="Times New Roman" w:cs="Times New Roman"/>
              </w:rPr>
              <w:tab/>
              <w:t>-</w:t>
            </w:r>
            <w:r w:rsidR="00374982" w:rsidRPr="00D079B7">
              <w:rPr>
                <w:rFonts w:ascii="Times New Roman" w:hAnsi="Times New Roman" w:cs="Times New Roman"/>
              </w:rPr>
              <w:tab/>
            </w:r>
            <w:r w:rsidR="001165AC" w:rsidRPr="00D079B7">
              <w:rPr>
                <w:rFonts w:ascii="Times New Roman" w:hAnsi="Times New Roman" w:cs="Times New Roman"/>
              </w:rPr>
              <w:t xml:space="preserve">      </w:t>
            </w:r>
            <w:r w:rsidR="006E0BDE">
              <w:rPr>
                <w:rFonts w:ascii="Times New Roman" w:hAnsi="Times New Roman" w:cs="Times New Roman"/>
              </w:rPr>
              <w:t>1,684</w:t>
            </w:r>
            <w:r w:rsidR="00B00F47" w:rsidRPr="00D079B7">
              <w:rPr>
                <w:rFonts w:ascii="Times New Roman" w:hAnsi="Times New Roman" w:cs="Times New Roman"/>
              </w:rPr>
              <w:t xml:space="preserve"> tons</w:t>
            </w:r>
          </w:p>
        </w:tc>
      </w:tr>
      <w:tr w:rsidR="00A52143" w:rsidRPr="00D079B7" w14:paraId="0B9FF0D2" w14:textId="77777777" w:rsidTr="00A52143">
        <w:tc>
          <w:tcPr>
            <w:tcW w:w="9576" w:type="dxa"/>
          </w:tcPr>
          <w:p w14:paraId="37F6A18A" w14:textId="713BEF05" w:rsidR="00A52143" w:rsidRPr="00D079B7" w:rsidRDefault="00A52143" w:rsidP="00B00F47">
            <w:pPr>
              <w:tabs>
                <w:tab w:val="left" w:pos="3585"/>
                <w:tab w:val="center" w:pos="4680"/>
              </w:tabs>
              <w:rPr>
                <w:rFonts w:ascii="Times New Roman" w:hAnsi="Times New Roman" w:cs="Times New Roman"/>
              </w:rPr>
            </w:pPr>
            <w:r w:rsidRPr="00D079B7">
              <w:rPr>
                <w:rFonts w:ascii="Times New Roman" w:hAnsi="Times New Roman" w:cs="Times New Roman"/>
              </w:rPr>
              <w:t>Red Oak</w:t>
            </w:r>
            <w:r w:rsidR="00374982" w:rsidRPr="00D079B7">
              <w:rPr>
                <w:rFonts w:ascii="Times New Roman" w:hAnsi="Times New Roman" w:cs="Times New Roman"/>
              </w:rPr>
              <w:t xml:space="preserve"> ST (</w:t>
            </w:r>
            <w:proofErr w:type="gramStart"/>
            <w:r w:rsidR="00374982" w:rsidRPr="00D079B7">
              <w:rPr>
                <w:rFonts w:ascii="Times New Roman" w:hAnsi="Times New Roman" w:cs="Times New Roman"/>
              </w:rPr>
              <w:t>12”+</w:t>
            </w:r>
            <w:proofErr w:type="gramEnd"/>
            <w:r w:rsidR="00374982" w:rsidRPr="00D079B7">
              <w:rPr>
                <w:rFonts w:ascii="Times New Roman" w:hAnsi="Times New Roman" w:cs="Times New Roman"/>
              </w:rPr>
              <w:t xml:space="preserve"> DBH)</w:t>
            </w:r>
            <w:r w:rsidR="00374982" w:rsidRPr="00D079B7">
              <w:rPr>
                <w:rFonts w:ascii="Times New Roman" w:hAnsi="Times New Roman" w:cs="Times New Roman"/>
              </w:rPr>
              <w:tab/>
              <w:t>-</w:t>
            </w:r>
            <w:r w:rsidR="001165AC" w:rsidRPr="00D079B7">
              <w:rPr>
                <w:rFonts w:ascii="Times New Roman" w:hAnsi="Times New Roman" w:cs="Times New Roman"/>
              </w:rPr>
              <w:tab/>
              <w:t xml:space="preserve"> </w:t>
            </w:r>
            <w:r w:rsidR="006E0BDE">
              <w:rPr>
                <w:rFonts w:ascii="Times New Roman" w:hAnsi="Times New Roman" w:cs="Times New Roman"/>
              </w:rPr>
              <w:t>12.5</w:t>
            </w:r>
            <w:r w:rsidR="00B00F47" w:rsidRPr="00D079B7">
              <w:rPr>
                <w:rFonts w:ascii="Times New Roman" w:hAnsi="Times New Roman" w:cs="Times New Roman"/>
              </w:rPr>
              <w:t xml:space="preserve"> MBF</w:t>
            </w:r>
          </w:p>
        </w:tc>
      </w:tr>
      <w:tr w:rsidR="00A52143" w:rsidRPr="00D079B7" w14:paraId="4CEE04CA" w14:textId="77777777" w:rsidTr="00A52143">
        <w:tc>
          <w:tcPr>
            <w:tcW w:w="9576" w:type="dxa"/>
          </w:tcPr>
          <w:p w14:paraId="11E658EC" w14:textId="3C9E9582" w:rsidR="00A52143" w:rsidRPr="00D079B7" w:rsidRDefault="00A52143" w:rsidP="00B00F47">
            <w:pPr>
              <w:tabs>
                <w:tab w:val="left" w:pos="3585"/>
                <w:tab w:val="center" w:pos="4680"/>
              </w:tabs>
              <w:rPr>
                <w:rFonts w:ascii="Times New Roman" w:hAnsi="Times New Roman" w:cs="Times New Roman"/>
              </w:rPr>
            </w:pPr>
            <w:r w:rsidRPr="00D079B7">
              <w:rPr>
                <w:rFonts w:ascii="Times New Roman" w:hAnsi="Times New Roman" w:cs="Times New Roman"/>
              </w:rPr>
              <w:t>White Oak</w:t>
            </w:r>
            <w:r w:rsidR="00374982" w:rsidRPr="00D079B7">
              <w:rPr>
                <w:rFonts w:ascii="Times New Roman" w:hAnsi="Times New Roman" w:cs="Times New Roman"/>
              </w:rPr>
              <w:t xml:space="preserve"> ST (</w:t>
            </w:r>
            <w:proofErr w:type="gramStart"/>
            <w:r w:rsidR="00374982" w:rsidRPr="00D079B7">
              <w:rPr>
                <w:rFonts w:ascii="Times New Roman" w:hAnsi="Times New Roman" w:cs="Times New Roman"/>
              </w:rPr>
              <w:t>12”+</w:t>
            </w:r>
            <w:proofErr w:type="gramEnd"/>
            <w:r w:rsidR="00374982" w:rsidRPr="00D079B7">
              <w:rPr>
                <w:rFonts w:ascii="Times New Roman" w:hAnsi="Times New Roman" w:cs="Times New Roman"/>
              </w:rPr>
              <w:t xml:space="preserve"> DBH)</w:t>
            </w:r>
            <w:r w:rsidR="00374982" w:rsidRPr="00D079B7">
              <w:rPr>
                <w:rFonts w:ascii="Times New Roman" w:hAnsi="Times New Roman" w:cs="Times New Roman"/>
              </w:rPr>
              <w:tab/>
              <w:t>-</w:t>
            </w:r>
            <w:r w:rsidR="006F71A3" w:rsidRPr="00D079B7">
              <w:rPr>
                <w:rFonts w:ascii="Times New Roman" w:hAnsi="Times New Roman" w:cs="Times New Roman"/>
              </w:rPr>
              <w:tab/>
              <w:t xml:space="preserve">     </w:t>
            </w:r>
            <w:r w:rsidR="006E0BDE">
              <w:rPr>
                <w:rFonts w:ascii="Times New Roman" w:hAnsi="Times New Roman" w:cs="Times New Roman"/>
              </w:rPr>
              <w:t>26.3</w:t>
            </w:r>
            <w:r w:rsidR="00B00F47" w:rsidRPr="00D079B7">
              <w:rPr>
                <w:rFonts w:ascii="Times New Roman" w:hAnsi="Times New Roman" w:cs="Times New Roman"/>
              </w:rPr>
              <w:t xml:space="preserve"> MBF</w:t>
            </w:r>
          </w:p>
        </w:tc>
      </w:tr>
      <w:tr w:rsidR="00A52143" w:rsidRPr="00D079B7" w14:paraId="7C963EB8" w14:textId="77777777" w:rsidTr="00A52143">
        <w:tc>
          <w:tcPr>
            <w:tcW w:w="9576" w:type="dxa"/>
          </w:tcPr>
          <w:p w14:paraId="623A95EB" w14:textId="54C63644" w:rsidR="00A52143" w:rsidRPr="00D079B7" w:rsidRDefault="00A52143" w:rsidP="00B00F47">
            <w:pPr>
              <w:tabs>
                <w:tab w:val="left" w:pos="3570"/>
                <w:tab w:val="center" w:pos="4680"/>
              </w:tabs>
              <w:rPr>
                <w:rFonts w:ascii="Times New Roman" w:hAnsi="Times New Roman" w:cs="Times New Roman"/>
              </w:rPr>
            </w:pPr>
            <w:r w:rsidRPr="00D079B7">
              <w:rPr>
                <w:rFonts w:ascii="Times New Roman" w:hAnsi="Times New Roman" w:cs="Times New Roman"/>
              </w:rPr>
              <w:t>Poplar</w:t>
            </w:r>
            <w:r w:rsidR="00374982" w:rsidRPr="00D079B7">
              <w:rPr>
                <w:rFonts w:ascii="Times New Roman" w:hAnsi="Times New Roman" w:cs="Times New Roman"/>
              </w:rPr>
              <w:t xml:space="preserve"> ST (</w:t>
            </w:r>
            <w:proofErr w:type="gramStart"/>
            <w:r w:rsidR="00374982" w:rsidRPr="00D079B7">
              <w:rPr>
                <w:rFonts w:ascii="Times New Roman" w:hAnsi="Times New Roman" w:cs="Times New Roman"/>
              </w:rPr>
              <w:t>12”+</w:t>
            </w:r>
            <w:proofErr w:type="gramEnd"/>
            <w:r w:rsidR="00374982" w:rsidRPr="00D079B7">
              <w:rPr>
                <w:rFonts w:ascii="Times New Roman" w:hAnsi="Times New Roman" w:cs="Times New Roman"/>
              </w:rPr>
              <w:t xml:space="preserve"> DBH)</w:t>
            </w:r>
            <w:r w:rsidR="00374982" w:rsidRPr="00D079B7">
              <w:rPr>
                <w:rFonts w:ascii="Times New Roman" w:hAnsi="Times New Roman" w:cs="Times New Roman"/>
              </w:rPr>
              <w:tab/>
              <w:t>-</w:t>
            </w:r>
            <w:r w:rsidR="006F71A3" w:rsidRPr="00D079B7">
              <w:rPr>
                <w:rFonts w:ascii="Times New Roman" w:hAnsi="Times New Roman" w:cs="Times New Roman"/>
              </w:rPr>
              <w:tab/>
              <w:t xml:space="preserve">     </w:t>
            </w:r>
            <w:r w:rsidR="006E0BDE">
              <w:rPr>
                <w:rFonts w:ascii="Times New Roman" w:hAnsi="Times New Roman" w:cs="Times New Roman"/>
              </w:rPr>
              <w:t>55.6</w:t>
            </w:r>
            <w:r w:rsidR="00B00F47" w:rsidRPr="00D079B7">
              <w:rPr>
                <w:rFonts w:ascii="Times New Roman" w:hAnsi="Times New Roman" w:cs="Times New Roman"/>
              </w:rPr>
              <w:t xml:space="preserve"> MBF</w:t>
            </w:r>
          </w:p>
        </w:tc>
      </w:tr>
      <w:tr w:rsidR="00A52143" w:rsidRPr="00D079B7" w14:paraId="7F0CEB16" w14:textId="77777777" w:rsidTr="00A52143">
        <w:tc>
          <w:tcPr>
            <w:tcW w:w="9576" w:type="dxa"/>
          </w:tcPr>
          <w:p w14:paraId="2AF11DB1" w14:textId="71D05EC0" w:rsidR="00A52143" w:rsidRPr="00D079B7" w:rsidRDefault="00374982" w:rsidP="00B00F47">
            <w:pPr>
              <w:tabs>
                <w:tab w:val="left" w:pos="3600"/>
                <w:tab w:val="center" w:pos="4680"/>
              </w:tabs>
              <w:rPr>
                <w:rFonts w:ascii="Times New Roman" w:hAnsi="Times New Roman" w:cs="Times New Roman"/>
              </w:rPr>
            </w:pPr>
            <w:r w:rsidRPr="00D079B7">
              <w:rPr>
                <w:rFonts w:ascii="Times New Roman" w:hAnsi="Times New Roman" w:cs="Times New Roman"/>
              </w:rPr>
              <w:t>Misc. HWD ST (</w:t>
            </w:r>
            <w:proofErr w:type="gramStart"/>
            <w:r w:rsidRPr="00D079B7">
              <w:rPr>
                <w:rFonts w:ascii="Times New Roman" w:hAnsi="Times New Roman" w:cs="Times New Roman"/>
              </w:rPr>
              <w:t>12”+</w:t>
            </w:r>
            <w:proofErr w:type="gramEnd"/>
            <w:r w:rsidRPr="00D079B7">
              <w:rPr>
                <w:rFonts w:ascii="Times New Roman" w:hAnsi="Times New Roman" w:cs="Times New Roman"/>
              </w:rPr>
              <w:t xml:space="preserve"> DBH)</w:t>
            </w:r>
            <w:r w:rsidRPr="00D079B7">
              <w:rPr>
                <w:rFonts w:ascii="Times New Roman" w:hAnsi="Times New Roman" w:cs="Times New Roman"/>
              </w:rPr>
              <w:tab/>
              <w:t>-</w:t>
            </w:r>
            <w:r w:rsidR="001165AC" w:rsidRPr="00D079B7">
              <w:rPr>
                <w:rFonts w:ascii="Times New Roman" w:hAnsi="Times New Roman" w:cs="Times New Roman"/>
              </w:rPr>
              <w:tab/>
              <w:t xml:space="preserve">     </w:t>
            </w:r>
            <w:r w:rsidR="006E0BDE">
              <w:rPr>
                <w:rFonts w:ascii="Times New Roman" w:hAnsi="Times New Roman" w:cs="Times New Roman"/>
              </w:rPr>
              <w:t>112.4</w:t>
            </w:r>
            <w:r w:rsidR="00B00F47" w:rsidRPr="00D079B7">
              <w:rPr>
                <w:rFonts w:ascii="Times New Roman" w:hAnsi="Times New Roman" w:cs="Times New Roman"/>
              </w:rPr>
              <w:t xml:space="preserve"> MBF</w:t>
            </w:r>
          </w:p>
        </w:tc>
      </w:tr>
    </w:tbl>
    <w:p w14:paraId="3DDF648F" w14:textId="5322A44F" w:rsidR="006F71A3" w:rsidRPr="00D079B7" w:rsidRDefault="006F71A3" w:rsidP="00045AC7">
      <w:pPr>
        <w:spacing w:after="0" w:line="240" w:lineRule="auto"/>
        <w:rPr>
          <w:rFonts w:ascii="Times New Roman" w:hAnsi="Times New Roman" w:cs="Times New Roman"/>
        </w:rPr>
      </w:pPr>
    </w:p>
    <w:p w14:paraId="3E2199D7" w14:textId="77777777" w:rsidR="005069C6" w:rsidRPr="00D079B7" w:rsidRDefault="005069C6" w:rsidP="00045AC7">
      <w:pPr>
        <w:spacing w:after="0" w:line="240" w:lineRule="auto"/>
        <w:rPr>
          <w:rFonts w:ascii="Times New Roman" w:hAnsi="Times New Roman" w:cs="Times New Roman"/>
        </w:rPr>
      </w:pPr>
    </w:p>
    <w:p w14:paraId="2A17A96B" w14:textId="77777777" w:rsidR="00045AC7" w:rsidRPr="005E44A5" w:rsidRDefault="00045AC7" w:rsidP="00AB23D9">
      <w:pPr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45AC7" w:rsidRPr="005E44A5" w:rsidSect="000A1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2398F"/>
    <w:multiLevelType w:val="hybridMultilevel"/>
    <w:tmpl w:val="A1D4D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F59"/>
    <w:rsid w:val="00005607"/>
    <w:rsid w:val="00012ADD"/>
    <w:rsid w:val="000366FD"/>
    <w:rsid w:val="00043247"/>
    <w:rsid w:val="00045AC7"/>
    <w:rsid w:val="00065FFA"/>
    <w:rsid w:val="00073FDF"/>
    <w:rsid w:val="00094EAC"/>
    <w:rsid w:val="000A1899"/>
    <w:rsid w:val="000A1E4D"/>
    <w:rsid w:val="000A64D2"/>
    <w:rsid w:val="000B1F67"/>
    <w:rsid w:val="000B3353"/>
    <w:rsid w:val="000D2135"/>
    <w:rsid w:val="0010521F"/>
    <w:rsid w:val="001165AC"/>
    <w:rsid w:val="001341D3"/>
    <w:rsid w:val="0015717F"/>
    <w:rsid w:val="00166BE9"/>
    <w:rsid w:val="00185410"/>
    <w:rsid w:val="001C70FF"/>
    <w:rsid w:val="001E40A2"/>
    <w:rsid w:val="001F5077"/>
    <w:rsid w:val="002148B1"/>
    <w:rsid w:val="00216F8B"/>
    <w:rsid w:val="0029482E"/>
    <w:rsid w:val="002B49DE"/>
    <w:rsid w:val="002B4C6E"/>
    <w:rsid w:val="002B77EB"/>
    <w:rsid w:val="002E2146"/>
    <w:rsid w:val="002E6A78"/>
    <w:rsid w:val="002F13D1"/>
    <w:rsid w:val="00304966"/>
    <w:rsid w:val="003070C6"/>
    <w:rsid w:val="003126E6"/>
    <w:rsid w:val="00333635"/>
    <w:rsid w:val="003450E7"/>
    <w:rsid w:val="00366446"/>
    <w:rsid w:val="00374982"/>
    <w:rsid w:val="00391FED"/>
    <w:rsid w:val="003B72AE"/>
    <w:rsid w:val="003C75B2"/>
    <w:rsid w:val="003E48EE"/>
    <w:rsid w:val="003F27B1"/>
    <w:rsid w:val="003F70E3"/>
    <w:rsid w:val="00410A50"/>
    <w:rsid w:val="004442F6"/>
    <w:rsid w:val="00444377"/>
    <w:rsid w:val="004450D5"/>
    <w:rsid w:val="00451577"/>
    <w:rsid w:val="00452426"/>
    <w:rsid w:val="00452BB3"/>
    <w:rsid w:val="004776C2"/>
    <w:rsid w:val="004831FB"/>
    <w:rsid w:val="0048461E"/>
    <w:rsid w:val="00491EB1"/>
    <w:rsid w:val="004B76A7"/>
    <w:rsid w:val="004D486C"/>
    <w:rsid w:val="004D72E1"/>
    <w:rsid w:val="004F2EBF"/>
    <w:rsid w:val="005069C6"/>
    <w:rsid w:val="00512D22"/>
    <w:rsid w:val="00520512"/>
    <w:rsid w:val="00534115"/>
    <w:rsid w:val="00534628"/>
    <w:rsid w:val="005355B8"/>
    <w:rsid w:val="005424D6"/>
    <w:rsid w:val="00544C49"/>
    <w:rsid w:val="00553C0A"/>
    <w:rsid w:val="00562789"/>
    <w:rsid w:val="005630BD"/>
    <w:rsid w:val="00574051"/>
    <w:rsid w:val="00591D6D"/>
    <w:rsid w:val="005B7F1A"/>
    <w:rsid w:val="005D0968"/>
    <w:rsid w:val="005D0B89"/>
    <w:rsid w:val="005E2663"/>
    <w:rsid w:val="005E44A5"/>
    <w:rsid w:val="005E5643"/>
    <w:rsid w:val="00605718"/>
    <w:rsid w:val="00635080"/>
    <w:rsid w:val="0063556D"/>
    <w:rsid w:val="006746E9"/>
    <w:rsid w:val="006940D6"/>
    <w:rsid w:val="006A462C"/>
    <w:rsid w:val="006A5A9F"/>
    <w:rsid w:val="006B3EE1"/>
    <w:rsid w:val="006D26C5"/>
    <w:rsid w:val="006E0BDE"/>
    <w:rsid w:val="006E25B6"/>
    <w:rsid w:val="006F139B"/>
    <w:rsid w:val="006F1D24"/>
    <w:rsid w:val="006F67EB"/>
    <w:rsid w:val="006F71A3"/>
    <w:rsid w:val="00704864"/>
    <w:rsid w:val="007132F9"/>
    <w:rsid w:val="00722B5B"/>
    <w:rsid w:val="00727BB3"/>
    <w:rsid w:val="007426BB"/>
    <w:rsid w:val="007730F8"/>
    <w:rsid w:val="0079433C"/>
    <w:rsid w:val="007A07D1"/>
    <w:rsid w:val="007B5F93"/>
    <w:rsid w:val="007B748E"/>
    <w:rsid w:val="007C1E28"/>
    <w:rsid w:val="007F5726"/>
    <w:rsid w:val="00835688"/>
    <w:rsid w:val="008537DB"/>
    <w:rsid w:val="00866E06"/>
    <w:rsid w:val="00877874"/>
    <w:rsid w:val="00880795"/>
    <w:rsid w:val="00894FE4"/>
    <w:rsid w:val="008A0EFA"/>
    <w:rsid w:val="008B5309"/>
    <w:rsid w:val="008B616E"/>
    <w:rsid w:val="008B682F"/>
    <w:rsid w:val="008B7375"/>
    <w:rsid w:val="008C1DEB"/>
    <w:rsid w:val="008C2362"/>
    <w:rsid w:val="008D0F85"/>
    <w:rsid w:val="008D19B0"/>
    <w:rsid w:val="008F1EA4"/>
    <w:rsid w:val="00904851"/>
    <w:rsid w:val="0090604A"/>
    <w:rsid w:val="00913C86"/>
    <w:rsid w:val="0093357F"/>
    <w:rsid w:val="00943BB7"/>
    <w:rsid w:val="009506F9"/>
    <w:rsid w:val="009516E4"/>
    <w:rsid w:val="00951E87"/>
    <w:rsid w:val="00956840"/>
    <w:rsid w:val="0096293C"/>
    <w:rsid w:val="00963620"/>
    <w:rsid w:val="00966CF3"/>
    <w:rsid w:val="009802D8"/>
    <w:rsid w:val="00990D16"/>
    <w:rsid w:val="009A4B3C"/>
    <w:rsid w:val="009C6B19"/>
    <w:rsid w:val="009C7BB8"/>
    <w:rsid w:val="009F1172"/>
    <w:rsid w:val="009F14B9"/>
    <w:rsid w:val="009F4072"/>
    <w:rsid w:val="009F72D8"/>
    <w:rsid w:val="00A00F5B"/>
    <w:rsid w:val="00A17548"/>
    <w:rsid w:val="00A20B94"/>
    <w:rsid w:val="00A20B95"/>
    <w:rsid w:val="00A21FA2"/>
    <w:rsid w:val="00A269B0"/>
    <w:rsid w:val="00A30DB8"/>
    <w:rsid w:val="00A363C5"/>
    <w:rsid w:val="00A52143"/>
    <w:rsid w:val="00A53E02"/>
    <w:rsid w:val="00A63376"/>
    <w:rsid w:val="00A7554A"/>
    <w:rsid w:val="00A81CFC"/>
    <w:rsid w:val="00A86AFF"/>
    <w:rsid w:val="00AB1E87"/>
    <w:rsid w:val="00AB23D9"/>
    <w:rsid w:val="00AB2852"/>
    <w:rsid w:val="00AB67EE"/>
    <w:rsid w:val="00AC5322"/>
    <w:rsid w:val="00AE0F95"/>
    <w:rsid w:val="00AE17B6"/>
    <w:rsid w:val="00AE7419"/>
    <w:rsid w:val="00AF4479"/>
    <w:rsid w:val="00AF4667"/>
    <w:rsid w:val="00AF6AD1"/>
    <w:rsid w:val="00B00F47"/>
    <w:rsid w:val="00B12A24"/>
    <w:rsid w:val="00B17585"/>
    <w:rsid w:val="00B22128"/>
    <w:rsid w:val="00B26F89"/>
    <w:rsid w:val="00B2743B"/>
    <w:rsid w:val="00B27444"/>
    <w:rsid w:val="00B30B65"/>
    <w:rsid w:val="00B50385"/>
    <w:rsid w:val="00B52E7C"/>
    <w:rsid w:val="00B621F4"/>
    <w:rsid w:val="00B84AA6"/>
    <w:rsid w:val="00B9350F"/>
    <w:rsid w:val="00BA2802"/>
    <w:rsid w:val="00BB76A8"/>
    <w:rsid w:val="00BC1BF1"/>
    <w:rsid w:val="00BC5817"/>
    <w:rsid w:val="00BD39B6"/>
    <w:rsid w:val="00BE0FF2"/>
    <w:rsid w:val="00BE3949"/>
    <w:rsid w:val="00BF0CAC"/>
    <w:rsid w:val="00C04E7B"/>
    <w:rsid w:val="00C1234F"/>
    <w:rsid w:val="00C31BCB"/>
    <w:rsid w:val="00C36FD5"/>
    <w:rsid w:val="00C376AD"/>
    <w:rsid w:val="00C42B2B"/>
    <w:rsid w:val="00C50992"/>
    <w:rsid w:val="00C554F0"/>
    <w:rsid w:val="00C561B7"/>
    <w:rsid w:val="00C659AF"/>
    <w:rsid w:val="00CA52AA"/>
    <w:rsid w:val="00CA73DD"/>
    <w:rsid w:val="00CC6393"/>
    <w:rsid w:val="00CD2E62"/>
    <w:rsid w:val="00CE4106"/>
    <w:rsid w:val="00D001B9"/>
    <w:rsid w:val="00D079B7"/>
    <w:rsid w:val="00D34290"/>
    <w:rsid w:val="00D37433"/>
    <w:rsid w:val="00D47827"/>
    <w:rsid w:val="00D61B7E"/>
    <w:rsid w:val="00D649FF"/>
    <w:rsid w:val="00D678E1"/>
    <w:rsid w:val="00D70E15"/>
    <w:rsid w:val="00D72D53"/>
    <w:rsid w:val="00D75585"/>
    <w:rsid w:val="00D82B57"/>
    <w:rsid w:val="00D9764F"/>
    <w:rsid w:val="00DB7ABD"/>
    <w:rsid w:val="00DC5458"/>
    <w:rsid w:val="00DD5663"/>
    <w:rsid w:val="00DE6544"/>
    <w:rsid w:val="00DF089F"/>
    <w:rsid w:val="00DF1B82"/>
    <w:rsid w:val="00DF3F59"/>
    <w:rsid w:val="00E1258D"/>
    <w:rsid w:val="00E41EC7"/>
    <w:rsid w:val="00E45A28"/>
    <w:rsid w:val="00E563E1"/>
    <w:rsid w:val="00E75DA0"/>
    <w:rsid w:val="00E90737"/>
    <w:rsid w:val="00E945FF"/>
    <w:rsid w:val="00E954D6"/>
    <w:rsid w:val="00EA5D56"/>
    <w:rsid w:val="00EB7A3E"/>
    <w:rsid w:val="00EF56C5"/>
    <w:rsid w:val="00F042BB"/>
    <w:rsid w:val="00F456D9"/>
    <w:rsid w:val="00F52D6C"/>
    <w:rsid w:val="00F5647F"/>
    <w:rsid w:val="00F70E61"/>
    <w:rsid w:val="00FA4B42"/>
    <w:rsid w:val="00FE0CBF"/>
    <w:rsid w:val="00FE4B9E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8F146"/>
  <w15:docId w15:val="{68D9992B-4EB5-4C9E-9760-F701014A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E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Ford</dc:creator>
  <cp:lastModifiedBy>Will F</cp:lastModifiedBy>
  <cp:revision>2</cp:revision>
  <cp:lastPrinted>2020-09-03T18:18:00Z</cp:lastPrinted>
  <dcterms:created xsi:type="dcterms:W3CDTF">2021-04-27T13:24:00Z</dcterms:created>
  <dcterms:modified xsi:type="dcterms:W3CDTF">2021-04-27T13:24:00Z</dcterms:modified>
</cp:coreProperties>
</file>